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163" w:rsidRPr="00B66163" w:rsidRDefault="00B66163" w:rsidP="00B66163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163">
        <w:rPr>
          <w:rFonts w:ascii="Times New Roman" w:hAnsi="Times New Roman" w:cs="Times New Roman"/>
          <w:sz w:val="28"/>
          <w:szCs w:val="28"/>
        </w:rPr>
        <w:t xml:space="preserve">Муниципальное общеобразовательное учреждение </w:t>
      </w:r>
    </w:p>
    <w:p w:rsidR="00B66163" w:rsidRPr="00B66163" w:rsidRDefault="00B66163" w:rsidP="00B66163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163">
        <w:rPr>
          <w:rFonts w:ascii="Times New Roman" w:hAnsi="Times New Roman" w:cs="Times New Roman"/>
          <w:sz w:val="28"/>
          <w:szCs w:val="28"/>
        </w:rPr>
        <w:t>средняя общеобразовательная школа №2 п</w:t>
      </w:r>
      <w:proofErr w:type="gramStart"/>
      <w:r w:rsidRPr="00B66163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B66163">
        <w:rPr>
          <w:rFonts w:ascii="Times New Roman" w:hAnsi="Times New Roman" w:cs="Times New Roman"/>
          <w:sz w:val="28"/>
          <w:szCs w:val="28"/>
        </w:rPr>
        <w:t>елижарово</w:t>
      </w:r>
    </w:p>
    <w:p w:rsidR="00393863" w:rsidRDefault="00393863" w:rsidP="00B661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163" w:rsidRPr="00B66163" w:rsidRDefault="00B66163" w:rsidP="00B661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163" w:rsidRPr="00B66163" w:rsidRDefault="00B66163" w:rsidP="00B661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163" w:rsidRPr="00B66163" w:rsidRDefault="00B66163" w:rsidP="00B661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163" w:rsidRPr="00B66163" w:rsidRDefault="00B66163" w:rsidP="00B661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163" w:rsidRPr="00B66163" w:rsidRDefault="00B66163" w:rsidP="00B661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163" w:rsidRPr="00B66163" w:rsidRDefault="00B66163" w:rsidP="00B661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6163" w:rsidRPr="00B66163" w:rsidRDefault="00B66163" w:rsidP="00B66163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Разработка </w:t>
      </w:r>
      <w:r w:rsidRPr="00B66163">
        <w:rPr>
          <w:rFonts w:ascii="Times New Roman" w:hAnsi="Times New Roman" w:cs="Times New Roman"/>
          <w:sz w:val="52"/>
          <w:szCs w:val="52"/>
        </w:rPr>
        <w:t xml:space="preserve"> урока по теме</w:t>
      </w:r>
    </w:p>
    <w:p w:rsidR="00B66163" w:rsidRPr="000031BD" w:rsidRDefault="00B66163" w:rsidP="00B66163">
      <w:pPr>
        <w:jc w:val="center"/>
        <w:rPr>
          <w:rFonts w:ascii="Times New Roman" w:hAnsi="Times New Roman" w:cs="Times New Roman"/>
          <w:sz w:val="52"/>
          <w:szCs w:val="52"/>
        </w:rPr>
      </w:pPr>
      <w:r w:rsidRPr="000031BD">
        <w:rPr>
          <w:rFonts w:ascii="Times New Roman" w:eastAsiaTheme="majorEastAsia" w:hAnsi="Times New Roman" w:cs="Times New Roman"/>
          <w:kern w:val="24"/>
          <w:sz w:val="52"/>
          <w:szCs w:val="52"/>
        </w:rPr>
        <w:t>«</w:t>
      </w:r>
      <w:r w:rsidR="000031BD" w:rsidRPr="000031BD">
        <w:rPr>
          <w:rFonts w:ascii="Times New Roman" w:hAnsi="Times New Roman" w:cs="Times New Roman"/>
          <w:sz w:val="52"/>
          <w:szCs w:val="52"/>
        </w:rPr>
        <w:t>Решение  простейших тригонометрических уравнений»</w:t>
      </w:r>
    </w:p>
    <w:p w:rsidR="00B66163" w:rsidRPr="00B66163" w:rsidRDefault="000031BD" w:rsidP="00B66163">
      <w:pPr>
        <w:jc w:val="center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52"/>
          <w:szCs w:val="52"/>
        </w:rPr>
        <w:t>10</w:t>
      </w:r>
      <w:r w:rsidR="00B66163" w:rsidRPr="00B66163">
        <w:rPr>
          <w:rFonts w:ascii="Times New Roman" w:hAnsi="Times New Roman" w:cs="Times New Roman"/>
          <w:sz w:val="52"/>
          <w:szCs w:val="52"/>
        </w:rPr>
        <w:t xml:space="preserve"> класс</w:t>
      </w:r>
    </w:p>
    <w:p w:rsidR="00B66163" w:rsidRPr="00B66163" w:rsidRDefault="00B66163" w:rsidP="00B66163">
      <w:pPr>
        <w:jc w:val="center"/>
        <w:rPr>
          <w:rFonts w:ascii="Times New Roman" w:hAnsi="Times New Roman" w:cs="Times New Roman"/>
          <w:sz w:val="36"/>
          <w:szCs w:val="28"/>
        </w:rPr>
      </w:pPr>
    </w:p>
    <w:p w:rsidR="00B66163" w:rsidRPr="00B66163" w:rsidRDefault="00B66163" w:rsidP="00B66163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B66163" w:rsidRPr="00B66163" w:rsidRDefault="00B66163" w:rsidP="00B66163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B66163" w:rsidRPr="00B66163" w:rsidRDefault="00B66163" w:rsidP="00B66163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B66163" w:rsidRDefault="00B66163" w:rsidP="00B66163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B66163" w:rsidRPr="00B66163" w:rsidRDefault="00B66163" w:rsidP="00B66163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B66163" w:rsidRPr="00B66163" w:rsidRDefault="00B66163" w:rsidP="00B6616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66163">
        <w:rPr>
          <w:rFonts w:ascii="Times New Roman" w:hAnsi="Times New Roman" w:cs="Times New Roman"/>
          <w:sz w:val="28"/>
          <w:szCs w:val="28"/>
        </w:rPr>
        <w:t>Лифанова В.А.</w:t>
      </w:r>
    </w:p>
    <w:p w:rsidR="00C6505D" w:rsidRDefault="00B66163" w:rsidP="00B6616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66163">
        <w:rPr>
          <w:rFonts w:ascii="Times New Roman" w:hAnsi="Times New Roman" w:cs="Times New Roman"/>
          <w:sz w:val="28"/>
          <w:szCs w:val="28"/>
        </w:rPr>
        <w:t>учитель математики</w:t>
      </w:r>
      <w:r w:rsidR="00C6505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66163" w:rsidRDefault="00C6505D" w:rsidP="00B6616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высшая квалификационная категория</w:t>
      </w:r>
    </w:p>
    <w:p w:rsidR="00B66163" w:rsidRDefault="00B66163" w:rsidP="00B6616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66163" w:rsidRDefault="00B66163" w:rsidP="00B66163">
      <w:pPr>
        <w:spacing w:after="0"/>
        <w:jc w:val="right"/>
        <w:rPr>
          <w:sz w:val="28"/>
          <w:szCs w:val="28"/>
        </w:rPr>
      </w:pPr>
    </w:p>
    <w:p w:rsidR="00B66163" w:rsidRPr="00B66163" w:rsidRDefault="00B66163" w:rsidP="00B661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163">
        <w:rPr>
          <w:rFonts w:ascii="Times New Roman" w:hAnsi="Times New Roman" w:cs="Times New Roman"/>
          <w:sz w:val="28"/>
          <w:szCs w:val="28"/>
        </w:rPr>
        <w:t>20</w:t>
      </w:r>
      <w:r w:rsidR="000031BD">
        <w:rPr>
          <w:rFonts w:ascii="Times New Roman" w:hAnsi="Times New Roman" w:cs="Times New Roman"/>
          <w:sz w:val="28"/>
          <w:szCs w:val="28"/>
        </w:rPr>
        <w:t>20</w:t>
      </w:r>
      <w:r w:rsidRPr="00B6616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D47CC" w:rsidRDefault="00B66163" w:rsidP="00393863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66163">
        <w:rPr>
          <w:rFonts w:ascii="Times New Roman" w:hAnsi="Times New Roman" w:cs="Times New Roman"/>
          <w:sz w:val="28"/>
          <w:szCs w:val="28"/>
        </w:rPr>
        <w:t>п. Селижарово</w:t>
      </w:r>
    </w:p>
    <w:p w:rsidR="00393863" w:rsidRDefault="00393863" w:rsidP="00B66163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  <w:sectPr w:rsidR="00393863" w:rsidSect="00393863">
          <w:pgSz w:w="11906" w:h="16838"/>
          <w:pgMar w:top="993" w:right="568" w:bottom="709" w:left="568" w:header="708" w:footer="708" w:gutter="0"/>
          <w:cols w:space="708"/>
          <w:docGrid w:linePitch="360"/>
        </w:sectPr>
      </w:pPr>
    </w:p>
    <w:p w:rsidR="00B66163" w:rsidRPr="00E47134" w:rsidRDefault="00B66163" w:rsidP="00B66163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47134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Технологическая карта урока</w:t>
      </w:r>
    </w:p>
    <w:p w:rsidR="006D47CC" w:rsidRPr="00E47134" w:rsidRDefault="006D47CC" w:rsidP="00B66163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A5B25" w:rsidRPr="00E47134" w:rsidRDefault="000A5B25" w:rsidP="000A5B25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7134">
        <w:rPr>
          <w:rFonts w:ascii="Times New Roman" w:hAnsi="Times New Roman" w:cs="Times New Roman"/>
          <w:sz w:val="24"/>
          <w:szCs w:val="24"/>
          <w:lang w:eastAsia="ru-RU"/>
        </w:rPr>
        <w:t>ФИО учителя: Лифанова Вера Алексеевна</w:t>
      </w:r>
    </w:p>
    <w:p w:rsidR="000A5B25" w:rsidRPr="00E47134" w:rsidRDefault="000A5B25" w:rsidP="000A5B25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7134">
        <w:rPr>
          <w:rFonts w:ascii="Times New Roman" w:hAnsi="Times New Roman" w:cs="Times New Roman"/>
          <w:sz w:val="24"/>
          <w:szCs w:val="24"/>
          <w:lang w:eastAsia="ru-RU"/>
        </w:rPr>
        <w:t>Место работы, должность: МОУ СШ № 2 п</w:t>
      </w:r>
      <w:proofErr w:type="gramStart"/>
      <w:r w:rsidRPr="00E47134">
        <w:rPr>
          <w:rFonts w:ascii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E47134">
        <w:rPr>
          <w:rFonts w:ascii="Times New Roman" w:hAnsi="Times New Roman" w:cs="Times New Roman"/>
          <w:sz w:val="24"/>
          <w:szCs w:val="24"/>
          <w:lang w:eastAsia="ru-RU"/>
        </w:rPr>
        <w:t xml:space="preserve">елижарово, учитель математики </w:t>
      </w:r>
    </w:p>
    <w:p w:rsidR="000A5B25" w:rsidRPr="00E47134" w:rsidRDefault="000A5B25" w:rsidP="000A5B25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7134">
        <w:rPr>
          <w:rFonts w:ascii="Times New Roman" w:hAnsi="Times New Roman" w:cs="Times New Roman"/>
          <w:sz w:val="24"/>
          <w:szCs w:val="24"/>
          <w:lang w:eastAsia="ru-RU"/>
        </w:rPr>
        <w:t>Предмет: математика</w:t>
      </w:r>
    </w:p>
    <w:p w:rsidR="000A5B25" w:rsidRPr="00E47134" w:rsidRDefault="000A5B25" w:rsidP="000A5B25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7134">
        <w:rPr>
          <w:rFonts w:ascii="Times New Roman" w:hAnsi="Times New Roman" w:cs="Times New Roman"/>
          <w:sz w:val="24"/>
          <w:szCs w:val="24"/>
          <w:lang w:eastAsia="ru-RU"/>
        </w:rPr>
        <w:t xml:space="preserve">Класс: </w:t>
      </w:r>
      <w:r w:rsidR="000031BD" w:rsidRPr="00E47134">
        <w:rPr>
          <w:rFonts w:ascii="Times New Roman" w:hAnsi="Times New Roman" w:cs="Times New Roman"/>
          <w:sz w:val="24"/>
          <w:szCs w:val="24"/>
          <w:lang w:eastAsia="ru-RU"/>
        </w:rPr>
        <w:t>10</w:t>
      </w:r>
      <w:r w:rsidRPr="00E4713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0A5B25" w:rsidRPr="00E47134" w:rsidRDefault="00E47134" w:rsidP="00E47134">
      <w:pPr>
        <w:spacing w:after="0" w:line="240" w:lineRule="auto"/>
        <w:ind w:left="720" w:hanging="294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E47134">
        <w:rPr>
          <w:rFonts w:ascii="Times New Roman" w:hAnsi="Times New Roman" w:cs="Times New Roman"/>
          <w:sz w:val="24"/>
          <w:szCs w:val="24"/>
          <w:lang w:eastAsia="ru-RU"/>
        </w:rPr>
        <w:t xml:space="preserve">Учебник: </w:t>
      </w:r>
      <w:r w:rsidR="00FB2533" w:rsidRPr="00E4713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47134">
        <w:rPr>
          <w:rFonts w:ascii="Times New Roman" w:hAnsi="Times New Roman" w:cs="Times New Roman"/>
          <w:sz w:val="24"/>
          <w:szCs w:val="24"/>
        </w:rPr>
        <w:t>Колягин Ю.М., Ю.В.Сидоров и др. Алгебра и начала анализа 10 класс. Учебник для учащихся общеобразовательных учреждений (профильный уровень)</w:t>
      </w:r>
      <w:proofErr w:type="gramStart"/>
      <w:r w:rsidRPr="00E47134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E47134">
        <w:rPr>
          <w:rFonts w:ascii="Times New Roman" w:hAnsi="Times New Roman" w:cs="Times New Roman"/>
          <w:sz w:val="24"/>
          <w:szCs w:val="24"/>
        </w:rPr>
        <w:t>зд. «Мнемозина», 2016г</w:t>
      </w:r>
      <w:r w:rsidRPr="00E4713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A5B25" w:rsidRPr="00E47134" w:rsidRDefault="00E47134" w:rsidP="00E47134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</w:t>
      </w:r>
      <w:r w:rsidR="000A5B25" w:rsidRPr="00E471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Тип урока:</w:t>
      </w:r>
      <w:r w:rsidR="000A5B25" w:rsidRPr="00E47134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031BD" w:rsidRPr="00E47134">
        <w:rPr>
          <w:rFonts w:ascii="Times New Roman" w:hAnsi="Times New Roman" w:cs="Times New Roman"/>
          <w:sz w:val="24"/>
          <w:szCs w:val="24"/>
        </w:rPr>
        <w:t>урок обобщения и систематизации знаний.</w:t>
      </w:r>
    </w:p>
    <w:tbl>
      <w:tblPr>
        <w:tblStyle w:val="a3"/>
        <w:tblW w:w="0" w:type="auto"/>
        <w:tblLook w:val="04A0"/>
      </w:tblPr>
      <w:tblGrid>
        <w:gridCol w:w="2974"/>
        <w:gridCol w:w="2721"/>
        <w:gridCol w:w="2629"/>
        <w:gridCol w:w="2662"/>
      </w:tblGrid>
      <w:tr w:rsidR="00095F54" w:rsidRPr="00E47134" w:rsidTr="00095F54">
        <w:tc>
          <w:tcPr>
            <w:tcW w:w="3658" w:type="dxa"/>
          </w:tcPr>
          <w:p w:rsidR="00A84B7B" w:rsidRPr="00E47134" w:rsidRDefault="00A84B7B" w:rsidP="005779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урока</w:t>
            </w:r>
          </w:p>
        </w:tc>
        <w:tc>
          <w:tcPr>
            <w:tcW w:w="11128" w:type="dxa"/>
            <w:gridSpan w:val="3"/>
          </w:tcPr>
          <w:p w:rsidR="00A84B7B" w:rsidRPr="00E47134" w:rsidRDefault="00A84B7B" w:rsidP="005779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5F54" w:rsidRPr="00E47134" w:rsidTr="00095F54">
        <w:tc>
          <w:tcPr>
            <w:tcW w:w="3658" w:type="dxa"/>
          </w:tcPr>
          <w:p w:rsidR="00A84B7B" w:rsidRPr="00E47134" w:rsidRDefault="00A84B7B" w:rsidP="005779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образовательная</w:t>
            </w:r>
          </w:p>
        </w:tc>
        <w:tc>
          <w:tcPr>
            <w:tcW w:w="11128" w:type="dxa"/>
            <w:gridSpan w:val="3"/>
          </w:tcPr>
          <w:p w:rsidR="00A84B7B" w:rsidRPr="00E47134" w:rsidRDefault="00172AB6" w:rsidP="00172AB6">
            <w:pPr>
              <w:pStyle w:val="a4"/>
              <w:ind w:left="28" w:hanging="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4B7B"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</w:t>
            </w:r>
            <w:r w:rsidR="000031BD"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простейших тригонометрических уравнений</w:t>
            </w:r>
            <w:r w:rsidR="00A84B7B" w:rsidRPr="00E4713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095F54" w:rsidRPr="00E47134" w:rsidTr="00BE3432">
        <w:trPr>
          <w:trHeight w:val="820"/>
        </w:trPr>
        <w:tc>
          <w:tcPr>
            <w:tcW w:w="3658" w:type="dxa"/>
          </w:tcPr>
          <w:p w:rsidR="00A84B7B" w:rsidRPr="00E47134" w:rsidRDefault="00A84B7B" w:rsidP="005779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воспитательная</w:t>
            </w:r>
          </w:p>
        </w:tc>
        <w:tc>
          <w:tcPr>
            <w:tcW w:w="11128" w:type="dxa"/>
            <w:gridSpan w:val="3"/>
          </w:tcPr>
          <w:p w:rsidR="000031BD" w:rsidRPr="00E47134" w:rsidRDefault="000031BD" w:rsidP="000031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- воспитание навыков делового общения, активности;</w:t>
            </w:r>
          </w:p>
          <w:p w:rsidR="00A84B7B" w:rsidRPr="00E47134" w:rsidRDefault="000031BD" w:rsidP="00172AB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-формирование интереса к математике и ее приложениям. </w:t>
            </w:r>
          </w:p>
        </w:tc>
      </w:tr>
      <w:tr w:rsidR="00095F54" w:rsidRPr="00E47134" w:rsidTr="00095F54">
        <w:tc>
          <w:tcPr>
            <w:tcW w:w="3658" w:type="dxa"/>
          </w:tcPr>
          <w:p w:rsidR="00A84B7B" w:rsidRPr="00E47134" w:rsidRDefault="00A84B7B" w:rsidP="005779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развивающая</w:t>
            </w:r>
          </w:p>
        </w:tc>
        <w:tc>
          <w:tcPr>
            <w:tcW w:w="11128" w:type="dxa"/>
            <w:gridSpan w:val="3"/>
          </w:tcPr>
          <w:p w:rsidR="000031BD" w:rsidRPr="00E47134" w:rsidRDefault="000031BD" w:rsidP="000031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- формирование умений применять приемы: сравнения, обобщения, выделения главного, переноса знаний в новую ситуацию,</w:t>
            </w:r>
          </w:p>
          <w:p w:rsidR="000031BD" w:rsidRPr="00E47134" w:rsidRDefault="000031BD" w:rsidP="000031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- развитие познавательного интереса, математического кругозора, мышления и речи, внимания и памяти.</w:t>
            </w:r>
          </w:p>
          <w:p w:rsidR="0080649D" w:rsidRPr="00E47134" w:rsidRDefault="000031BD" w:rsidP="000031B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80649D" w:rsidRPr="00E4713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</w:t>
            </w:r>
            <w:r w:rsidR="0080649D" w:rsidRPr="00E4713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0649D" w:rsidRPr="00E47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коммуникативной компетенции через работу  в парах; </w:t>
            </w:r>
          </w:p>
        </w:tc>
      </w:tr>
      <w:tr w:rsidR="00095F54" w:rsidRPr="00E47134" w:rsidTr="00095F54">
        <w:tc>
          <w:tcPr>
            <w:tcW w:w="3658" w:type="dxa"/>
          </w:tcPr>
          <w:p w:rsidR="00095F54" w:rsidRPr="00E47134" w:rsidRDefault="00095F54" w:rsidP="005779F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Технологии:</w:t>
            </w:r>
          </w:p>
          <w:p w:rsidR="00095F54" w:rsidRPr="00E47134" w:rsidRDefault="00095F54" w:rsidP="00095F54">
            <w:pPr>
              <w:pStyle w:val="a5"/>
              <w:spacing w:before="0" w:beforeAutospacing="0" w:after="0" w:afterAutospacing="0"/>
            </w:pPr>
            <w:r w:rsidRPr="00E47134">
              <w:t xml:space="preserve">технология </w:t>
            </w:r>
            <w:proofErr w:type="gramStart"/>
            <w:r w:rsidRPr="00E47134">
              <w:t>уровневой</w:t>
            </w:r>
            <w:proofErr w:type="gramEnd"/>
          </w:p>
          <w:p w:rsidR="00095F54" w:rsidRPr="00E47134" w:rsidRDefault="00095F54" w:rsidP="00095F54">
            <w:pPr>
              <w:pStyle w:val="a5"/>
              <w:spacing w:before="0" w:beforeAutospacing="0" w:after="0" w:afterAutospacing="0"/>
            </w:pPr>
            <w:r w:rsidRPr="00E47134">
              <w:t>дифференциации;</w:t>
            </w:r>
          </w:p>
          <w:p w:rsidR="00095F54" w:rsidRPr="00E47134" w:rsidRDefault="00095F54" w:rsidP="00095F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информационно </w:t>
            </w:r>
            <w:proofErr w:type="gramStart"/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–к</w:t>
            </w:r>
            <w:proofErr w:type="gramEnd"/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оммуникативные технологии;</w:t>
            </w:r>
          </w:p>
          <w:p w:rsidR="00095F54" w:rsidRPr="00E47134" w:rsidRDefault="00095F54" w:rsidP="00095F54">
            <w:pPr>
              <w:pStyle w:val="a5"/>
              <w:spacing w:before="0" w:beforeAutospacing="0" w:after="0" w:afterAutospacing="0"/>
            </w:pPr>
            <w:r w:rsidRPr="00E47134">
              <w:t>диалогические технологии;</w:t>
            </w:r>
          </w:p>
          <w:p w:rsidR="00095F54" w:rsidRPr="00E47134" w:rsidRDefault="00095F54" w:rsidP="00095F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здоровьесберегающие</w:t>
            </w:r>
            <w:proofErr w:type="spellEnd"/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технологии</w:t>
            </w:r>
          </w:p>
        </w:tc>
        <w:tc>
          <w:tcPr>
            <w:tcW w:w="3821" w:type="dxa"/>
          </w:tcPr>
          <w:p w:rsidR="00095F54" w:rsidRPr="00E47134" w:rsidRDefault="00095F54" w:rsidP="005779F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spellStart"/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Межпредметные</w:t>
            </w:r>
            <w:proofErr w:type="spellEnd"/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связи:</w:t>
            </w:r>
          </w:p>
          <w:p w:rsidR="00095F54" w:rsidRPr="00E47134" w:rsidRDefault="00095F54" w:rsidP="005666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Математика, </w:t>
            </w:r>
            <w:r w:rsidR="00504B8A"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математики, литература</w:t>
            </w:r>
          </w:p>
        </w:tc>
        <w:tc>
          <w:tcPr>
            <w:tcW w:w="3654" w:type="dxa"/>
          </w:tcPr>
          <w:p w:rsidR="00095F54" w:rsidRPr="00E47134" w:rsidRDefault="00095F54" w:rsidP="00095F5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Методы, приемы</w:t>
            </w:r>
            <w:r w:rsidR="003B0B1D" w:rsidRPr="00E4713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3D0808" w:rsidRPr="00E47134" w:rsidRDefault="003D0808" w:rsidP="004B3F96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B0B1D" w:rsidRPr="00E47134">
              <w:rPr>
                <w:rFonts w:ascii="Times New Roman" w:eastAsia="Calibri" w:hAnsi="Times New Roman" w:cs="Times New Roman"/>
                <w:sz w:val="24"/>
                <w:szCs w:val="24"/>
              </w:rPr>
              <w:t>словесны</w:t>
            </w:r>
            <w:r w:rsidR="004B3F96" w:rsidRPr="00E47134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="003B0B1D" w:rsidRPr="00E47134">
              <w:rPr>
                <w:rFonts w:ascii="Times New Roman" w:eastAsia="Calibri" w:hAnsi="Times New Roman" w:cs="Times New Roman"/>
                <w:sz w:val="24"/>
                <w:szCs w:val="24"/>
              </w:rPr>
              <w:t>, наглядны</w:t>
            </w:r>
            <w:r w:rsidR="004B3F96" w:rsidRPr="00E47134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="003B0B1D" w:rsidRPr="00E47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4A3D01" w:rsidRPr="00E47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метод обо</w:t>
            </w:r>
            <w:r w:rsidR="004B3F96" w:rsidRPr="00E47134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4A3D01" w:rsidRPr="00E47134">
              <w:rPr>
                <w:rFonts w:ascii="Times New Roman" w:eastAsia="Calibri" w:hAnsi="Times New Roman" w:cs="Times New Roman"/>
                <w:sz w:val="24"/>
                <w:szCs w:val="24"/>
              </w:rPr>
              <w:t>щения, интерактивный метод</w:t>
            </w:r>
            <w:r w:rsidR="004B3F96" w:rsidRPr="00E47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4B3F96" w:rsidRPr="00E4713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практический метод, м</w:t>
            </w:r>
            <w:r w:rsidR="004B3F96" w:rsidRPr="00E47134">
              <w:rPr>
                <w:rFonts w:ascii="Times New Roman" w:hAnsi="Times New Roman" w:cs="Times New Roman"/>
                <w:sz w:val="24"/>
                <w:szCs w:val="24"/>
              </w:rPr>
              <w:t>етод  демонстрации</w:t>
            </w:r>
            <w:r w:rsidR="00504B8A" w:rsidRPr="00E47134">
              <w:rPr>
                <w:rFonts w:ascii="Times New Roman" w:hAnsi="Times New Roman" w:cs="Times New Roman"/>
                <w:sz w:val="24"/>
                <w:szCs w:val="24"/>
              </w:rPr>
              <w:t>, мотивационный метод</w:t>
            </w:r>
          </w:p>
          <w:p w:rsidR="003B0B1D" w:rsidRPr="00E47134" w:rsidRDefault="004B3F96" w:rsidP="004B3F96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E47134">
              <w:rPr>
                <w:rFonts w:ascii="Times New Roman" w:hAnsi="Times New Roman" w:cs="Times New Roman"/>
                <w:bCs/>
                <w:sz w:val="24"/>
                <w:szCs w:val="24"/>
              </w:rPr>
              <w:t>Прием анализа и синтеза, п</w:t>
            </w: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рием «Найди ошибку»</w:t>
            </w: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53" w:type="dxa"/>
          </w:tcPr>
          <w:p w:rsidR="00095F54" w:rsidRPr="00E47134" w:rsidRDefault="00095F54" w:rsidP="0080649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Формы организации деятельности на уроке:</w:t>
            </w:r>
          </w:p>
          <w:p w:rsidR="00095F54" w:rsidRPr="00E47134" w:rsidRDefault="00095F54" w:rsidP="008064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-</w:t>
            </w: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фронтальная;</w:t>
            </w:r>
          </w:p>
          <w:p w:rsidR="00095F54" w:rsidRPr="00E47134" w:rsidRDefault="00095F54" w:rsidP="008064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-индивидуальная;</w:t>
            </w:r>
          </w:p>
          <w:p w:rsidR="00095F54" w:rsidRPr="00E47134" w:rsidRDefault="00095F54" w:rsidP="008064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-парная;</w:t>
            </w:r>
          </w:p>
          <w:p w:rsidR="00BE3432" w:rsidRPr="00E47134" w:rsidRDefault="00BE3432" w:rsidP="008064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-групповая</w:t>
            </w:r>
          </w:p>
          <w:p w:rsidR="00095F54" w:rsidRPr="00E47134" w:rsidRDefault="00504B8A" w:rsidP="00504B8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</w:tr>
      <w:tr w:rsidR="00A84B7B" w:rsidRPr="00E47134" w:rsidTr="005779F1">
        <w:tc>
          <w:tcPr>
            <w:tcW w:w="14786" w:type="dxa"/>
            <w:gridSpan w:val="4"/>
          </w:tcPr>
          <w:p w:rsidR="00A84B7B" w:rsidRPr="00E47134" w:rsidRDefault="00A84B7B" w:rsidP="005779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Планируемый результат</w:t>
            </w:r>
          </w:p>
        </w:tc>
      </w:tr>
      <w:tr w:rsidR="00095F54" w:rsidRPr="00E47134" w:rsidTr="00095F54">
        <w:tc>
          <w:tcPr>
            <w:tcW w:w="3658" w:type="dxa"/>
          </w:tcPr>
          <w:p w:rsidR="00A84B7B" w:rsidRPr="00E47134" w:rsidRDefault="00A84B7B" w:rsidP="005779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Предметный (</w:t>
            </w:r>
            <w:proofErr w:type="gramStart"/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):</w:t>
            </w: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128" w:type="dxa"/>
            <w:gridSpan w:val="3"/>
          </w:tcPr>
          <w:p w:rsidR="00A84B7B" w:rsidRPr="00E47134" w:rsidRDefault="00A84B7B" w:rsidP="00A84B7B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умений работать с учебным математическим текстом (анализировать и извлекать необходимую информацию);</w:t>
            </w:r>
          </w:p>
          <w:p w:rsidR="00A84B7B" w:rsidRPr="00E47134" w:rsidRDefault="00A84B7B" w:rsidP="00A84B7B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выделять познавательную цель урока и формулировать </w:t>
            </w:r>
            <w:r w:rsidR="00504B8A" w:rsidRPr="00E47134">
              <w:rPr>
                <w:rFonts w:ascii="Times New Roman" w:eastAsia="Calibri" w:hAnsi="Times New Roman" w:cs="Times New Roman"/>
                <w:sz w:val="24"/>
                <w:szCs w:val="24"/>
              </w:rPr>
              <w:t>тему</w:t>
            </w:r>
            <w:r w:rsidRPr="00E4713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A84B7B" w:rsidRPr="00E47134" w:rsidRDefault="00A84B7B" w:rsidP="00EC5824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применять теоретический материал урока при </w:t>
            </w:r>
            <w:r w:rsidR="00EC5824" w:rsidRPr="00E47134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выполнении различных заданий</w:t>
            </w:r>
            <w:r w:rsidRPr="00E4713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095F54" w:rsidRPr="00E47134" w:rsidTr="00095F54">
        <w:tc>
          <w:tcPr>
            <w:tcW w:w="3658" w:type="dxa"/>
          </w:tcPr>
          <w:p w:rsidR="00A84B7B" w:rsidRPr="00E47134" w:rsidRDefault="00A84B7B" w:rsidP="005779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Личностный (ЛР):</w:t>
            </w: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128" w:type="dxa"/>
            <w:gridSpan w:val="3"/>
          </w:tcPr>
          <w:p w:rsidR="00A84B7B" w:rsidRPr="00E47134" w:rsidRDefault="00A84B7B" w:rsidP="00A84B7B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формировать культуру умственного труда;</w:t>
            </w:r>
          </w:p>
          <w:p w:rsidR="00A84B7B" w:rsidRPr="00E47134" w:rsidRDefault="00A84B7B" w:rsidP="00A84B7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развивать навыки сотрудничества со сверстниками</w:t>
            </w:r>
          </w:p>
          <w:p w:rsidR="00A84B7B" w:rsidRPr="00E47134" w:rsidRDefault="0080649D" w:rsidP="00A84B7B">
            <w:pPr>
              <w:pStyle w:val="a4"/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A84B7B" w:rsidRPr="00E47134">
              <w:rPr>
                <w:rFonts w:ascii="Times New Roman" w:eastAsia="Calibri" w:hAnsi="Times New Roman" w:cs="Times New Roman"/>
                <w:sz w:val="24"/>
                <w:szCs w:val="24"/>
              </w:rPr>
              <w:t>умение контролировать процесс и результат  учебной и математической деятельности;</w:t>
            </w:r>
          </w:p>
        </w:tc>
      </w:tr>
      <w:tr w:rsidR="00095F54" w:rsidRPr="00E47134" w:rsidTr="00095F54">
        <w:tc>
          <w:tcPr>
            <w:tcW w:w="3658" w:type="dxa"/>
          </w:tcPr>
          <w:p w:rsidR="00A84B7B" w:rsidRPr="00E47134" w:rsidRDefault="00A84B7B" w:rsidP="005779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Метапредметный</w:t>
            </w:r>
            <w:proofErr w:type="spellEnd"/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(МР):</w:t>
            </w: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128" w:type="dxa"/>
            <w:gridSpan w:val="3"/>
          </w:tcPr>
          <w:p w:rsidR="00A84B7B" w:rsidRPr="00E47134" w:rsidRDefault="00A84B7B" w:rsidP="00A84B7B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развитие умений организации учебной деятельности;</w:t>
            </w:r>
          </w:p>
          <w:p w:rsidR="00A84B7B" w:rsidRPr="00E47134" w:rsidRDefault="00A84B7B" w:rsidP="00A84B7B">
            <w:pPr>
              <w:pStyle w:val="a4"/>
              <w:numPr>
                <w:ilvl w:val="0"/>
                <w:numId w:val="5"/>
              </w:numPr>
              <w:tabs>
                <w:tab w:val="left" w:pos="0"/>
                <w:tab w:val="left" w:pos="42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eastAsia="Calibri" w:hAnsi="Times New Roman" w:cs="Times New Roman"/>
                <w:sz w:val="24"/>
                <w:szCs w:val="24"/>
              </w:rPr>
              <w:t>уметь точно и грамотно выражать свои мысли с применением математической терминологии и символики;</w:t>
            </w:r>
          </w:p>
          <w:p w:rsidR="00A84B7B" w:rsidRPr="00E47134" w:rsidRDefault="00A84B7B" w:rsidP="00273A04">
            <w:pPr>
              <w:pStyle w:val="a4"/>
              <w:numPr>
                <w:ilvl w:val="0"/>
                <w:numId w:val="5"/>
              </w:numPr>
              <w:tabs>
                <w:tab w:val="left" w:pos="0"/>
                <w:tab w:val="left" w:pos="42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eastAsia="Calibri" w:hAnsi="Times New Roman" w:cs="Times New Roman"/>
                <w:sz w:val="24"/>
                <w:szCs w:val="24"/>
              </w:rPr>
              <w:t>уметь соотносить свои действия с планируемыми результатами, осуществлять контроль своей деятельности;</w:t>
            </w:r>
          </w:p>
        </w:tc>
      </w:tr>
      <w:tr w:rsidR="00A84B7B" w:rsidRPr="00E47134" w:rsidTr="005779F1">
        <w:tc>
          <w:tcPr>
            <w:tcW w:w="14786" w:type="dxa"/>
            <w:gridSpan w:val="4"/>
          </w:tcPr>
          <w:p w:rsidR="00A84B7B" w:rsidRPr="00E47134" w:rsidRDefault="00A84B7B" w:rsidP="005779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пространства</w:t>
            </w: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095F54" w:rsidRPr="00E47134" w:rsidTr="00095F54">
        <w:tc>
          <w:tcPr>
            <w:tcW w:w="3658" w:type="dxa"/>
          </w:tcPr>
          <w:p w:rsidR="00A84B7B" w:rsidRPr="00E47134" w:rsidRDefault="00A84B7B" w:rsidP="005779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 (основные,</w:t>
            </w: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дополнительные):</w:t>
            </w:r>
          </w:p>
        </w:tc>
        <w:tc>
          <w:tcPr>
            <w:tcW w:w="11128" w:type="dxa"/>
            <w:gridSpan w:val="3"/>
          </w:tcPr>
          <w:p w:rsidR="00A84B7B" w:rsidRPr="00E47134" w:rsidRDefault="00A84B7B" w:rsidP="00E471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УМК: </w:t>
            </w:r>
            <w:r w:rsidR="0080649D"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0031BD"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алгебры и начала анализа  10 </w:t>
            </w:r>
            <w:r w:rsidR="00EC5824"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класса </w:t>
            </w:r>
            <w:r w:rsidR="0080649D"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- автор </w:t>
            </w:r>
            <w:r w:rsidR="00E47134"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Колягин Ю.М., Ю.В.Сидоров и </w:t>
            </w:r>
            <w:proofErr w:type="spellStart"/>
            <w:proofErr w:type="gramStart"/>
            <w:r w:rsidR="00E47134" w:rsidRPr="00E47134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="00E47134"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649D" w:rsidRPr="00E471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интерактивная доска,   </w:t>
            </w:r>
            <w:proofErr w:type="spellStart"/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мультимедийная</w:t>
            </w:r>
            <w:proofErr w:type="spellEnd"/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установка, компьютерная презентация</w:t>
            </w:r>
          </w:p>
        </w:tc>
      </w:tr>
    </w:tbl>
    <w:p w:rsidR="00B66163" w:rsidRPr="00E47134" w:rsidRDefault="00B66163" w:rsidP="00383448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  <w:sectPr w:rsidR="00B66163" w:rsidRPr="00E47134" w:rsidSect="00393863">
          <w:pgSz w:w="11906" w:h="16838"/>
          <w:pgMar w:top="993" w:right="568" w:bottom="709" w:left="568" w:header="708" w:footer="708" w:gutter="0"/>
          <w:cols w:space="708"/>
          <w:docGrid w:linePitch="360"/>
        </w:sectPr>
      </w:pPr>
    </w:p>
    <w:tbl>
      <w:tblPr>
        <w:tblStyle w:val="a3"/>
        <w:tblpPr w:leftFromText="180" w:rightFromText="180" w:vertAnchor="text" w:horzAnchor="margin" w:tblpY="759"/>
        <w:tblW w:w="15653" w:type="dxa"/>
        <w:tblLook w:val="04A0"/>
      </w:tblPr>
      <w:tblGrid>
        <w:gridCol w:w="2410"/>
        <w:gridCol w:w="8330"/>
        <w:gridCol w:w="4677"/>
        <w:gridCol w:w="236"/>
      </w:tblGrid>
      <w:tr w:rsidR="003B0B1D" w:rsidRPr="00E47134" w:rsidTr="00E47134">
        <w:tc>
          <w:tcPr>
            <w:tcW w:w="15417" w:type="dxa"/>
            <w:gridSpan w:val="3"/>
          </w:tcPr>
          <w:p w:rsidR="003B0B1D" w:rsidRPr="00E47134" w:rsidRDefault="003B0B1D" w:rsidP="00BE34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Организация деятельности на уроке</w:t>
            </w: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36" w:type="dxa"/>
            <w:tcBorders>
              <w:right w:val="nil"/>
            </w:tcBorders>
          </w:tcPr>
          <w:p w:rsidR="003B0B1D" w:rsidRPr="00E47134" w:rsidRDefault="003B0B1D" w:rsidP="00BE34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B0B1D" w:rsidRPr="00E47134" w:rsidRDefault="003B0B1D" w:rsidP="00BE34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0B1D" w:rsidRPr="00E47134" w:rsidTr="00E47134">
        <w:trPr>
          <w:gridAfter w:val="1"/>
          <w:wAfter w:w="236" w:type="dxa"/>
          <w:trHeight w:val="1610"/>
        </w:trPr>
        <w:tc>
          <w:tcPr>
            <w:tcW w:w="2410" w:type="dxa"/>
            <w:vAlign w:val="center"/>
          </w:tcPr>
          <w:p w:rsidR="003B0B1D" w:rsidRPr="00E47134" w:rsidRDefault="003B0B1D" w:rsidP="00BE34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урока</w:t>
            </w:r>
          </w:p>
        </w:tc>
        <w:tc>
          <w:tcPr>
            <w:tcW w:w="8330" w:type="dxa"/>
            <w:vAlign w:val="center"/>
          </w:tcPr>
          <w:p w:rsidR="003B0B1D" w:rsidRPr="00E47134" w:rsidRDefault="003B0B1D" w:rsidP="00BE34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учителя</w:t>
            </w: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4677" w:type="dxa"/>
            <w:vAlign w:val="center"/>
          </w:tcPr>
          <w:p w:rsidR="003B0B1D" w:rsidRPr="00E47134" w:rsidRDefault="003B0B1D" w:rsidP="00BE34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Деятельность </w:t>
            </w:r>
            <w:proofErr w:type="gramStart"/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  <w:p w:rsidR="003B0B1D" w:rsidRPr="00E47134" w:rsidRDefault="003B0B1D" w:rsidP="00BE34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 т.ч. задания,</w:t>
            </w: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выполнение которых приведет к</w:t>
            </w: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достижению запланированных</w:t>
            </w: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результатов)</w:t>
            </w: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3B0B1D" w:rsidRPr="00E47134" w:rsidTr="00393863">
        <w:trPr>
          <w:gridAfter w:val="1"/>
          <w:wAfter w:w="236" w:type="dxa"/>
        </w:trPr>
        <w:tc>
          <w:tcPr>
            <w:tcW w:w="2410" w:type="dxa"/>
          </w:tcPr>
          <w:p w:rsidR="003B0B1D" w:rsidRPr="00E47134" w:rsidRDefault="003B0B1D" w:rsidP="00BE34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Организационный</w:t>
            </w: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4713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момент.</w:t>
            </w: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 учебной деятельности </w:t>
            </w:r>
            <w:proofErr w:type="gramStart"/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30" w:type="dxa"/>
          </w:tcPr>
          <w:p w:rsidR="003B0B1D" w:rsidRPr="00E47134" w:rsidRDefault="003B0B1D" w:rsidP="00BE3432">
            <w:pPr>
              <w:pStyle w:val="a5"/>
              <w:tabs>
                <w:tab w:val="center" w:pos="4677"/>
              </w:tabs>
              <w:spacing w:before="0" w:beforeAutospacing="0" w:after="0" w:afterAutospacing="0"/>
            </w:pPr>
            <w:r w:rsidRPr="00E47134">
              <w:t xml:space="preserve">Учитель проверяет готовность </w:t>
            </w:r>
            <w:r w:rsidR="00EC5824" w:rsidRPr="00E47134">
              <w:t xml:space="preserve"> </w:t>
            </w:r>
            <w:r w:rsidR="004C0B50" w:rsidRPr="00E47134">
              <w:t xml:space="preserve"> </w:t>
            </w:r>
            <w:r w:rsidRPr="00E47134">
              <w:t xml:space="preserve"> к уроку, создает условия для благоприятного психологического настроя на работу.</w:t>
            </w:r>
          </w:p>
          <w:p w:rsidR="00BE3432" w:rsidRPr="00E47134" w:rsidRDefault="003B0B1D" w:rsidP="00393863">
            <w:pPr>
              <w:pStyle w:val="a5"/>
              <w:rPr>
                <w:u w:val="single"/>
              </w:rPr>
            </w:pPr>
            <w:r w:rsidRPr="00E47134">
              <w:t xml:space="preserve">           </w:t>
            </w:r>
            <w:r w:rsidR="000031BD" w:rsidRPr="00E47134">
              <w:t xml:space="preserve"> Урок я хочу начать со слов великого  В.А.Сухомлинского: «Сегодня мы учимся вместе – Я, ваш учитель, и вы, мои ученики. Но в будущем ученик должен превзойти учителя, иначе в науке не будет прогресса»</w:t>
            </w:r>
            <w:r w:rsidR="00BE3432" w:rsidRPr="00E47134">
              <w:t xml:space="preserve"> </w:t>
            </w:r>
            <w:hyperlink r:id="rId5" w:history="1">
              <w:r w:rsidR="00BE3432" w:rsidRPr="00E47134">
                <w:rPr>
                  <w:rStyle w:val="a6"/>
                  <w:color w:val="auto"/>
                </w:rPr>
                <w:t>(приложение 1.слайд 1)</w:t>
              </w:r>
            </w:hyperlink>
            <w:r w:rsidR="00BE3432" w:rsidRPr="00E47134">
              <w:rPr>
                <w:u w:val="single"/>
              </w:rPr>
              <w:t xml:space="preserve"> </w:t>
            </w:r>
          </w:p>
          <w:p w:rsidR="000031BD" w:rsidRPr="00E47134" w:rsidRDefault="003B0B1D" w:rsidP="00BE3432">
            <w:pPr>
              <w:ind w:left="36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31BD"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и сегодня эпиграфом нашего урока будут слова академика Александрова П. С.«Без уравнения нет математики как средства познания природы» </w:t>
            </w:r>
            <w:r w:rsidR="00BE3432" w:rsidRPr="00E471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</w:t>
            </w:r>
            <w:hyperlink r:id="rId6" w:history="1">
              <w:r w:rsidR="00BE3432" w:rsidRPr="00E47134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приложение 1.слайд 2</w:t>
              </w:r>
            </w:hyperlink>
            <w:r w:rsidR="00BE3432" w:rsidRPr="00E471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</w:p>
          <w:p w:rsidR="00504B8A" w:rsidRPr="00E47134" w:rsidRDefault="00504B8A" w:rsidP="00BE3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Сегодня на уроке, ребята, нам предстоит выполнить серьёзную работу.</w:t>
            </w:r>
          </w:p>
          <w:p w:rsidR="00504B8A" w:rsidRPr="00E47134" w:rsidRDefault="00504B8A" w:rsidP="00BE3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От вас потребуется усидчивость, стремление, внимание, последовательность и правильность выполнения заданий.</w:t>
            </w:r>
          </w:p>
          <w:p w:rsidR="003B0B1D" w:rsidRPr="00E47134" w:rsidRDefault="00504B8A" w:rsidP="00BE34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На протяжении всего урока вы будете оценивать свою работу и работу своих одноклассников.</w:t>
            </w:r>
          </w:p>
        </w:tc>
        <w:tc>
          <w:tcPr>
            <w:tcW w:w="4677" w:type="dxa"/>
          </w:tcPr>
          <w:p w:rsidR="003B0B1D" w:rsidRPr="00E47134" w:rsidRDefault="004C0B50" w:rsidP="00BE34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учителя, </w:t>
            </w:r>
            <w:r w:rsidR="003B0B1D"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настраиваются на работу</w:t>
            </w:r>
          </w:p>
        </w:tc>
      </w:tr>
      <w:tr w:rsidR="003B0B1D" w:rsidRPr="00E47134" w:rsidTr="00393863">
        <w:trPr>
          <w:gridAfter w:val="1"/>
          <w:wAfter w:w="236" w:type="dxa"/>
        </w:trPr>
        <w:tc>
          <w:tcPr>
            <w:tcW w:w="2410" w:type="dxa"/>
          </w:tcPr>
          <w:p w:rsidR="003B0B1D" w:rsidRPr="00E47134" w:rsidRDefault="004C0B50" w:rsidP="00BE3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Формулировка темы урока, п</w:t>
            </w:r>
            <w:r w:rsidR="003B0B1D"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цели и задач урока. </w:t>
            </w:r>
          </w:p>
        </w:tc>
        <w:tc>
          <w:tcPr>
            <w:tcW w:w="8330" w:type="dxa"/>
          </w:tcPr>
          <w:p w:rsidR="00F002F7" w:rsidRPr="00E47134" w:rsidRDefault="003B0B1D" w:rsidP="00BE3432">
            <w:pPr>
              <w:pStyle w:val="a5"/>
              <w:spacing w:before="0" w:beforeAutospacing="0" w:after="0" w:afterAutospacing="0"/>
            </w:pPr>
            <w:r w:rsidRPr="00E47134">
              <w:t xml:space="preserve">Предлагает </w:t>
            </w:r>
            <w:r w:rsidR="00EC5824" w:rsidRPr="00E47134">
              <w:t xml:space="preserve"> определить тему урока, </w:t>
            </w:r>
            <w:r w:rsidRPr="00E47134">
              <w:t xml:space="preserve"> осмысли</w:t>
            </w:r>
            <w:r w:rsidR="004C40FA" w:rsidRPr="00E47134">
              <w:t>в слова Сухомлинского и эпиграф к уроку</w:t>
            </w:r>
            <w:r w:rsidR="00F002F7" w:rsidRPr="00E47134">
              <w:rPr>
                <w:bCs/>
              </w:rPr>
              <w:t xml:space="preserve">, </w:t>
            </w:r>
          </w:p>
          <w:p w:rsidR="003B0B1D" w:rsidRPr="00E47134" w:rsidRDefault="004C40FA" w:rsidP="00BE3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B0B1D"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аправляет обучающихся на </w:t>
            </w: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постановку цели урока и </w:t>
            </w:r>
            <w:r w:rsidR="003B0B1D"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56667D" w:rsidRPr="00E47134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3B0B1D"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предстоящей работы.</w:t>
            </w:r>
          </w:p>
          <w:p w:rsidR="004C40FA" w:rsidRPr="00E47134" w:rsidRDefault="004C40FA" w:rsidP="00BE3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Делает обобщение поставленных цели и задач урока:</w:t>
            </w:r>
          </w:p>
          <w:p w:rsidR="0014678E" w:rsidRPr="00E47134" w:rsidRDefault="004C40FA" w:rsidP="00BE34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-сегодня у нас заключительный урок по теме «Решение простейших тригонометрических уравнений», поэтому мы должны повторить, обобщить, привести в систему изученные приемы решения тригонометрических уравнений.  Перед вами стоит задача – показать свои знания и умения по решению тригонометрических уравнений, в том числе и заданий ЕГЭ</w:t>
            </w:r>
            <w:r w:rsidR="0014678E" w:rsidRPr="00E47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B559AF" w:rsidRPr="00E47134" w:rsidRDefault="004C40FA" w:rsidP="00BE3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="00EC5824" w:rsidRPr="00E47134">
              <w:rPr>
                <w:rFonts w:ascii="Times New Roman" w:hAnsi="Times New Roman" w:cs="Times New Roman"/>
                <w:sz w:val="24"/>
                <w:szCs w:val="24"/>
              </w:rPr>
              <w:t>орм</w:t>
            </w: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ули</w:t>
            </w:r>
            <w:r w:rsidR="00EC5824" w:rsidRPr="00E47134">
              <w:rPr>
                <w:rFonts w:ascii="Times New Roman" w:hAnsi="Times New Roman" w:cs="Times New Roman"/>
                <w:sz w:val="24"/>
                <w:szCs w:val="24"/>
              </w:rPr>
              <w:t>руют тему</w:t>
            </w: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, ставят цели и задачи урока</w:t>
            </w:r>
            <w:r w:rsidR="00B559AF" w:rsidRPr="00E47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C5824"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3432" w:rsidRPr="00E47134" w:rsidRDefault="00BE3432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7" w:history="1">
              <w:r w:rsidRPr="00E47134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(</w:t>
              </w:r>
              <w:proofErr w:type="gramStart"/>
              <w:r w:rsidRPr="00E47134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п</w:t>
              </w:r>
              <w:proofErr w:type="gramEnd"/>
              <w:r w:rsidRPr="00E47134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риложение 1.слайд 3)</w:t>
              </w:r>
            </w:hyperlink>
          </w:p>
          <w:p w:rsidR="004C40FA" w:rsidRPr="00E47134" w:rsidRDefault="004C40FA" w:rsidP="00BE343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6505D" w:rsidRDefault="00C6505D" w:rsidP="00C6505D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8" w:history="1">
              <w:r w:rsidRPr="00E47134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(приложение 1.слайд 4)</w:t>
              </w:r>
            </w:hyperlink>
          </w:p>
          <w:p w:rsidR="00C6505D" w:rsidRPr="00E47134" w:rsidRDefault="00C6505D" w:rsidP="00C6505D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C40FA" w:rsidRPr="00E47134" w:rsidRDefault="004C40FA" w:rsidP="00BE34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FA" w:rsidRPr="00E47134" w:rsidRDefault="004C40FA" w:rsidP="00BE34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432" w:rsidRDefault="004C40FA" w:rsidP="00C6505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В тетрадях записывают число и тему урока.</w:t>
            </w:r>
            <w:hyperlink r:id="rId9" w:history="1"/>
          </w:p>
          <w:p w:rsidR="00E47134" w:rsidRPr="00E47134" w:rsidRDefault="00E47134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E3432" w:rsidRPr="00E47134" w:rsidRDefault="00BE3432" w:rsidP="00BE34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B1D" w:rsidRPr="00E47134" w:rsidTr="00393863">
        <w:trPr>
          <w:gridAfter w:val="1"/>
          <w:wAfter w:w="236" w:type="dxa"/>
        </w:trPr>
        <w:tc>
          <w:tcPr>
            <w:tcW w:w="2410" w:type="dxa"/>
          </w:tcPr>
          <w:p w:rsidR="003B0B1D" w:rsidRPr="00E47134" w:rsidRDefault="003B0B1D" w:rsidP="00BE3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Проверка домашнего задания, воспроизведение и коррекция опорных знаний обучающихся. </w:t>
            </w:r>
          </w:p>
        </w:tc>
        <w:tc>
          <w:tcPr>
            <w:tcW w:w="8330" w:type="dxa"/>
          </w:tcPr>
          <w:p w:rsidR="00E47134" w:rsidRDefault="003B0B1D" w:rsidP="00BE3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</w:t>
            </w:r>
            <w:r w:rsidR="00B559AF"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проверку </w:t>
            </w:r>
            <w:r w:rsidR="004C40FA"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дифференцированного </w:t>
            </w:r>
            <w:r w:rsidR="00B559AF" w:rsidRPr="00E47134">
              <w:rPr>
                <w:rFonts w:ascii="Times New Roman" w:hAnsi="Times New Roman" w:cs="Times New Roman"/>
                <w:sz w:val="24"/>
                <w:szCs w:val="24"/>
              </w:rPr>
              <w:t>домашнего задания</w:t>
            </w:r>
          </w:p>
          <w:p w:rsidR="00C6505D" w:rsidRDefault="004C40FA" w:rsidP="00C6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</w:t>
            </w:r>
            <w:r w:rsidR="00BE3432" w:rsidRPr="00E471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65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59AF"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</w:t>
            </w: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интерактивной презентации</w:t>
            </w:r>
            <w:r w:rsidR="00E47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3432" w:rsidRPr="00E47134" w:rsidRDefault="00C6505D" w:rsidP="00C6505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4C40FA" w:rsidRPr="00E471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</w:t>
            </w:r>
            <w:hyperlink r:id="rId10" w:history="1">
              <w:r w:rsidR="00BE3432" w:rsidRPr="00E47134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прило</w:t>
              </w:r>
              <w:r w:rsidR="00BE3432" w:rsidRPr="00E47134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ж</w:t>
              </w:r>
              <w:r w:rsidR="00BE3432" w:rsidRPr="00E47134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ение 1.слайды 5-8)</w:t>
              </w:r>
            </w:hyperlink>
            <w:r w:rsidR="00BE3432" w:rsidRPr="00E471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3B0B1D" w:rsidRPr="00E47134" w:rsidRDefault="003B0B1D" w:rsidP="00BE34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B1D" w:rsidRPr="00E47134" w:rsidRDefault="003B0B1D" w:rsidP="00BE34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:rsidR="003B0B1D" w:rsidRPr="00E47134" w:rsidRDefault="004C0B50" w:rsidP="00BE34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Обу</w:t>
            </w:r>
            <w:r w:rsidR="003B0B1D" w:rsidRPr="00E47134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3B0B1D"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щиеся класса  проверяют  </w:t>
            </w:r>
            <w:r w:rsidR="004C40FA" w:rsidRPr="00E47134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1960A9" w:rsidRPr="00E4713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C40FA" w:rsidRPr="00E471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60A9"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разбираются ошибки,</w:t>
            </w:r>
            <w:r w:rsidR="004C40FA"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проводится самооценка.</w:t>
            </w:r>
          </w:p>
        </w:tc>
      </w:tr>
      <w:tr w:rsidR="003B0B1D" w:rsidRPr="00E47134" w:rsidTr="00393863">
        <w:trPr>
          <w:gridAfter w:val="1"/>
          <w:wAfter w:w="236" w:type="dxa"/>
          <w:trHeight w:val="1556"/>
        </w:trPr>
        <w:tc>
          <w:tcPr>
            <w:tcW w:w="2410" w:type="dxa"/>
          </w:tcPr>
          <w:p w:rsidR="003B0B1D" w:rsidRPr="00E47134" w:rsidRDefault="003B0B1D" w:rsidP="00BE3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Актуализация знаний.</w:t>
            </w:r>
          </w:p>
          <w:p w:rsidR="003B0B1D" w:rsidRPr="00E47134" w:rsidRDefault="003B0B1D" w:rsidP="00BE34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9AF" w:rsidRPr="00E47134" w:rsidRDefault="00B559AF" w:rsidP="00BE34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B1D" w:rsidRPr="00E47134" w:rsidRDefault="003B0B1D" w:rsidP="00BE3432">
            <w:pPr>
              <w:pStyle w:val="a5"/>
              <w:spacing w:before="0" w:beforeAutospacing="0" w:after="0" w:afterAutospacing="0"/>
            </w:pPr>
            <w:r w:rsidRPr="00E47134">
              <w:t xml:space="preserve">- </w:t>
            </w:r>
            <w:r w:rsidR="001960A9" w:rsidRPr="00E47134">
              <w:t>Фронтальная беседа</w:t>
            </w:r>
          </w:p>
          <w:p w:rsidR="003B0B1D" w:rsidRPr="00E47134" w:rsidRDefault="003B0B1D" w:rsidP="00BE3432">
            <w:pPr>
              <w:pStyle w:val="a5"/>
              <w:spacing w:before="0" w:beforeAutospacing="0" w:after="0" w:afterAutospacing="0"/>
            </w:pPr>
          </w:p>
          <w:p w:rsidR="003B0B1D" w:rsidRPr="00E47134" w:rsidRDefault="003B0B1D" w:rsidP="00BE34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B1D" w:rsidRPr="00E47134" w:rsidRDefault="003B0B1D" w:rsidP="00BE34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30" w:type="dxa"/>
          </w:tcPr>
          <w:p w:rsidR="00BE3432" w:rsidRPr="00E47134" w:rsidRDefault="003B0B1D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60A9" w:rsidRPr="00E47134">
              <w:rPr>
                <w:rFonts w:ascii="Times New Roman" w:hAnsi="Times New Roman" w:cs="Times New Roman"/>
                <w:bCs/>
                <w:sz w:val="24"/>
                <w:szCs w:val="24"/>
              </w:rPr>
              <w:t>«Результат учения равен произведению способности на старательность. Если старательность равна нулю, то и все произведение равно нулю.   А способности есть у каждого»</w:t>
            </w:r>
            <w:r w:rsidR="001960A9"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="00BE3432" w:rsidRPr="00E47134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(приложение 1.слайд 9)</w:t>
              </w:r>
            </w:hyperlink>
          </w:p>
          <w:p w:rsidR="001960A9" w:rsidRPr="00E47134" w:rsidRDefault="001960A9" w:rsidP="00BE34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0A9" w:rsidRPr="00E47134" w:rsidRDefault="001960A9" w:rsidP="00BE3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Так давайте покажем свои способности и старательность.</w:t>
            </w:r>
          </w:p>
          <w:p w:rsidR="003B0B1D" w:rsidRPr="00E47134" w:rsidRDefault="003B0B1D" w:rsidP="00BE3432">
            <w:pPr>
              <w:ind w:firstLine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B0B1D" w:rsidRPr="00E47134" w:rsidRDefault="003B0B1D" w:rsidP="00BE3432">
            <w:pPr>
              <w:pStyle w:val="a5"/>
              <w:spacing w:before="0" w:beforeAutospacing="0" w:after="0" w:afterAutospacing="0"/>
            </w:pPr>
            <w:r w:rsidRPr="00E47134">
              <w:t xml:space="preserve">Проводит актуализацию опорных знаний и способов действий, организуя диалог с </w:t>
            </w:r>
            <w:proofErr w:type="gramStart"/>
            <w:r w:rsidRPr="00E47134">
              <w:t>обучающимися</w:t>
            </w:r>
            <w:proofErr w:type="gramEnd"/>
            <w:r w:rsidR="00E82AE7" w:rsidRPr="00E47134">
              <w:t>.</w:t>
            </w:r>
          </w:p>
          <w:p w:rsidR="003B0B1D" w:rsidRPr="00E47134" w:rsidRDefault="003B0B1D" w:rsidP="00BE3432">
            <w:pPr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B0B1D" w:rsidRPr="00E47134" w:rsidRDefault="003B0B1D" w:rsidP="00BE34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Вместе с </w:t>
            </w:r>
            <w:proofErr w:type="gramStart"/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контролирует правильность ответов.</w:t>
            </w:r>
          </w:p>
          <w:p w:rsidR="003B0B1D" w:rsidRPr="00E47134" w:rsidRDefault="003B0B1D" w:rsidP="00BE3432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B1D" w:rsidRPr="00E47134" w:rsidRDefault="003B0B1D" w:rsidP="00BE34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:rsidR="0096732A" w:rsidRPr="00E47134" w:rsidRDefault="002340CF" w:rsidP="00BE343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E47134">
              <w:rPr>
                <w:color w:val="000000"/>
              </w:rPr>
              <w:t>О</w:t>
            </w:r>
            <w:r w:rsidR="001960A9" w:rsidRPr="00E47134">
              <w:rPr>
                <w:color w:val="000000"/>
              </w:rPr>
              <w:t>б</w:t>
            </w:r>
            <w:r w:rsidRPr="00E47134">
              <w:rPr>
                <w:color w:val="000000"/>
              </w:rPr>
              <w:t xml:space="preserve">учающиеся класса </w:t>
            </w:r>
            <w:r w:rsidR="0096732A" w:rsidRPr="00E47134">
              <w:rPr>
                <w:color w:val="000000"/>
              </w:rPr>
              <w:t xml:space="preserve"> работа</w:t>
            </w:r>
            <w:r w:rsidRPr="00E47134">
              <w:rPr>
                <w:color w:val="000000"/>
              </w:rPr>
              <w:t>ют</w:t>
            </w:r>
            <w:r w:rsidR="0096732A" w:rsidRPr="00E47134">
              <w:rPr>
                <w:color w:val="000000"/>
              </w:rPr>
              <w:t xml:space="preserve"> устно, отвечая на вопросы</w:t>
            </w:r>
            <w:r w:rsidR="005C67E8" w:rsidRPr="00E47134">
              <w:rPr>
                <w:color w:val="000000"/>
              </w:rPr>
              <w:t xml:space="preserve"> и выполняя задания</w:t>
            </w:r>
            <w:r w:rsidR="0096732A" w:rsidRPr="00E47134">
              <w:rPr>
                <w:color w:val="000000"/>
              </w:rPr>
              <w:t xml:space="preserve">: </w:t>
            </w:r>
          </w:p>
          <w:p w:rsidR="00172AB6" w:rsidRPr="00E47134" w:rsidRDefault="00172AB6" w:rsidP="00BE3432">
            <w:pPr>
              <w:pStyle w:val="a5"/>
              <w:spacing w:before="0" w:beforeAutospacing="0" w:after="0" w:afterAutospacing="0"/>
              <w:rPr>
                <w:color w:val="000000"/>
                <w:u w:val="single"/>
              </w:rPr>
            </w:pPr>
            <w:r w:rsidRPr="00E47134">
              <w:rPr>
                <w:color w:val="000000"/>
                <w:u w:val="single"/>
              </w:rPr>
              <w:t xml:space="preserve">(приложение </w:t>
            </w:r>
            <w:r w:rsidR="00BE3432" w:rsidRPr="00E47134">
              <w:rPr>
                <w:color w:val="000000"/>
                <w:u w:val="single"/>
              </w:rPr>
              <w:t>1</w:t>
            </w:r>
            <w:r w:rsidRPr="00E47134">
              <w:rPr>
                <w:color w:val="000000"/>
                <w:u w:val="single"/>
              </w:rPr>
              <w:t xml:space="preserve"> слайд </w:t>
            </w:r>
            <w:r w:rsidR="00393863" w:rsidRPr="00E47134">
              <w:rPr>
                <w:color w:val="000000"/>
                <w:u w:val="single"/>
              </w:rPr>
              <w:t>10</w:t>
            </w:r>
            <w:r w:rsidRPr="00E47134">
              <w:rPr>
                <w:color w:val="000000"/>
                <w:u w:val="single"/>
              </w:rPr>
              <w:t>-17)</w:t>
            </w:r>
          </w:p>
          <w:p w:rsidR="001960A9" w:rsidRPr="00E47134" w:rsidRDefault="001960A9" w:rsidP="00BE3432">
            <w:pPr>
              <w:pStyle w:val="a5"/>
              <w:rPr>
                <w:rStyle w:val="aa"/>
                <w:i w:val="0"/>
              </w:rPr>
            </w:pPr>
            <w:r w:rsidRPr="00E47134">
              <w:rPr>
                <w:rStyle w:val="aa"/>
                <w:i w:val="0"/>
              </w:rPr>
              <w:t xml:space="preserve"> Запис</w:t>
            </w:r>
            <w:r w:rsidR="00172AB6" w:rsidRPr="00E47134">
              <w:rPr>
                <w:rStyle w:val="aa"/>
                <w:i w:val="0"/>
              </w:rPr>
              <w:t xml:space="preserve">ывают </w:t>
            </w:r>
            <w:r w:rsidRPr="00E47134">
              <w:rPr>
                <w:rStyle w:val="aa"/>
                <w:i w:val="0"/>
              </w:rPr>
              <w:t xml:space="preserve"> на доске формулы для нахождения корней простейших тригонометрических уравнений:</w:t>
            </w:r>
          </w:p>
          <w:p w:rsidR="00C6505D" w:rsidRPr="00C6505D" w:rsidRDefault="001960A9" w:rsidP="00C6505D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0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</w:t>
            </w:r>
            <w:r w:rsidRPr="00C65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0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C6505D">
              <w:rPr>
                <w:rFonts w:ascii="Times New Roman" w:hAnsi="Times New Roman" w:cs="Times New Roman"/>
                <w:sz w:val="24"/>
                <w:szCs w:val="24"/>
              </w:rPr>
              <w:t xml:space="preserve"> = а, |</w:t>
            </w:r>
            <w:r w:rsidRPr="00C650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C6505D">
              <w:rPr>
                <w:rFonts w:ascii="Times New Roman" w:hAnsi="Times New Roman" w:cs="Times New Roman"/>
                <w:sz w:val="24"/>
                <w:szCs w:val="24"/>
              </w:rPr>
              <w:t xml:space="preserve">|≤1  </w:t>
            </w:r>
          </w:p>
          <w:p w:rsidR="001960A9" w:rsidRPr="00C6505D" w:rsidRDefault="001960A9" w:rsidP="00C6505D">
            <w:pPr>
              <w:pStyle w:val="a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C650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6505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х</w:t>
            </w:r>
            <w:proofErr w:type="spellEnd"/>
            <w:r w:rsidRPr="00C6505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= (-1)</w:t>
            </w:r>
            <w:r w:rsidRPr="00C6505D">
              <w:rPr>
                <w:rFonts w:ascii="Times New Roman" w:eastAsia="Arial Unicode MS" w:hAnsi="Times New Roman" w:cs="Times New Roman"/>
                <w:bCs/>
                <w:sz w:val="24"/>
                <w:szCs w:val="24"/>
                <w:vertAlign w:val="superscript"/>
              </w:rPr>
              <w:t xml:space="preserve">к </w:t>
            </w:r>
            <w:proofErr w:type="spellStart"/>
            <w:proofErr w:type="gramStart"/>
            <w:r w:rsidRPr="00C6505D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>arcsin</w:t>
            </w:r>
            <w:proofErr w:type="spellEnd"/>
            <w:proofErr w:type="gramEnd"/>
            <w:r w:rsidRPr="00C6505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а + </w:t>
            </w:r>
            <w:r w:rsidRPr="00C6505D">
              <w:rPr>
                <w:rFonts w:ascii="Times New Roman" w:eastAsia="Arial Unicode MS" w:hAnsi="Times New Roman" w:cs="Times New Roman"/>
                <w:sz w:val="24"/>
                <w:szCs w:val="24"/>
              </w:rPr>
              <w:t>π</w:t>
            </w:r>
            <w:r w:rsidRPr="00C6505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к,  к Є </w:t>
            </w:r>
            <w:r w:rsidRPr="00C6505D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>Z</w:t>
            </w:r>
          </w:p>
          <w:p w:rsidR="00C6505D" w:rsidRDefault="001960A9" w:rsidP="0039386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2. </w:t>
            </w:r>
            <w:r w:rsidRPr="00E47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Cos x = </w:t>
            </w: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47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 |a|≤1  </w:t>
            </w:r>
          </w:p>
          <w:p w:rsidR="001960A9" w:rsidRPr="00E47134" w:rsidRDefault="001960A9" w:rsidP="00393863">
            <w:pPr>
              <w:tabs>
                <w:tab w:val="left" w:pos="5400"/>
              </w:tabs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E47134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х</w:t>
            </w:r>
            <w:proofErr w:type="spellEnd"/>
            <w:r w:rsidRPr="00E4713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 = +/- </w:t>
            </w:r>
            <w:proofErr w:type="spellStart"/>
            <w:r w:rsidRPr="00E4713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>arccos</w:t>
            </w:r>
            <w:proofErr w:type="spellEnd"/>
            <w:r w:rsidRPr="00E4713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 a + 2</w:t>
            </w:r>
            <w:r w:rsidRPr="00E47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47134">
              <w:rPr>
                <w:rFonts w:ascii="Times New Roman" w:eastAsia="Arial Unicode MS" w:hAnsi="Times New Roman" w:cs="Times New Roman"/>
                <w:sz w:val="24"/>
                <w:szCs w:val="24"/>
              </w:rPr>
              <w:t>π</w:t>
            </w:r>
            <w:r w:rsidRPr="00E4713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 n; n </w:t>
            </w:r>
            <w:r w:rsidRPr="00E47134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Є</w:t>
            </w:r>
            <w:r w:rsidRPr="00E4713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 Z</w:t>
            </w:r>
          </w:p>
          <w:p w:rsidR="001960A9" w:rsidRPr="00E47134" w:rsidRDefault="001960A9" w:rsidP="00393863">
            <w:pPr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</w:pPr>
            <w:r w:rsidRPr="00E4713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3.  </w:t>
            </w:r>
            <w:proofErr w:type="spellStart"/>
            <w:r w:rsidRPr="00E4713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>tg</w:t>
            </w:r>
            <w:proofErr w:type="spellEnd"/>
            <w:r w:rsidRPr="00E4713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 x = a               х = </w:t>
            </w:r>
            <w:proofErr w:type="spellStart"/>
            <w:r w:rsidRPr="00E4713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>arctg</w:t>
            </w:r>
            <w:proofErr w:type="spellEnd"/>
            <w:r w:rsidRPr="00E4713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 a + </w:t>
            </w:r>
            <w:r w:rsidRPr="00E47134">
              <w:rPr>
                <w:rFonts w:ascii="Times New Roman" w:eastAsia="Arial Unicode MS" w:hAnsi="Times New Roman" w:cs="Times New Roman"/>
                <w:sz w:val="24"/>
                <w:szCs w:val="24"/>
              </w:rPr>
              <w:t>π</w:t>
            </w:r>
            <w:r w:rsidRPr="00E4713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n, </w:t>
            </w:r>
            <w:r w:rsidRPr="00E4713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n </w:t>
            </w:r>
            <w:r w:rsidRPr="00E47134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Є</w:t>
            </w:r>
            <w:r w:rsidRPr="00E4713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 Z</w:t>
            </w:r>
          </w:p>
          <w:p w:rsidR="001960A9" w:rsidRPr="00E47134" w:rsidRDefault="001960A9" w:rsidP="00393863">
            <w:pPr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</w:pPr>
            <w:r w:rsidRPr="00E4713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4. </w:t>
            </w:r>
            <w:proofErr w:type="spellStart"/>
            <w:proofErr w:type="gramStart"/>
            <w:r w:rsidRPr="00E4713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>ctg</w:t>
            </w:r>
            <w:proofErr w:type="spellEnd"/>
            <w:proofErr w:type="gramEnd"/>
            <w:r w:rsidRPr="00E4713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 x = a            </w:t>
            </w:r>
            <w:proofErr w:type="spellStart"/>
            <w:r w:rsidRPr="00E47134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х</w:t>
            </w:r>
            <w:proofErr w:type="spellEnd"/>
            <w:r w:rsidRPr="00E4713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 = arc</w:t>
            </w:r>
            <w:r w:rsidRPr="00E47134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с</w:t>
            </w:r>
            <w:proofErr w:type="spellStart"/>
            <w:r w:rsidRPr="00E4713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>tg</w:t>
            </w:r>
            <w:proofErr w:type="spellEnd"/>
            <w:r w:rsidRPr="00E4713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 a + </w:t>
            </w:r>
            <w:r w:rsidRPr="00E47134">
              <w:rPr>
                <w:rFonts w:ascii="Times New Roman" w:eastAsia="Arial Unicode MS" w:hAnsi="Times New Roman" w:cs="Times New Roman"/>
                <w:sz w:val="24"/>
                <w:szCs w:val="24"/>
              </w:rPr>
              <w:t>π</w:t>
            </w:r>
            <w:r w:rsidRPr="00E4713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n , </w:t>
            </w:r>
            <w:r w:rsidRPr="00E4713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n </w:t>
            </w:r>
            <w:r w:rsidRPr="00E47134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Є</w:t>
            </w:r>
            <w:r w:rsidRPr="00E4713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 Z.</w:t>
            </w:r>
          </w:p>
          <w:p w:rsidR="003B0B1D" w:rsidRPr="00E47134" w:rsidRDefault="003B0B1D" w:rsidP="00BE3432">
            <w:pPr>
              <w:ind w:left="927" w:hanging="89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B0B1D" w:rsidRPr="00E47134" w:rsidTr="00393863">
        <w:trPr>
          <w:gridAfter w:val="1"/>
          <w:wAfter w:w="236" w:type="dxa"/>
          <w:trHeight w:val="1685"/>
        </w:trPr>
        <w:tc>
          <w:tcPr>
            <w:tcW w:w="2410" w:type="dxa"/>
          </w:tcPr>
          <w:p w:rsidR="001E074B" w:rsidRPr="00E47134" w:rsidRDefault="001E074B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Комплексное применение знаний на практике</w:t>
            </w:r>
          </w:p>
          <w:p w:rsidR="003B0B1D" w:rsidRPr="00E47134" w:rsidRDefault="003B0B1D" w:rsidP="00BE34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30" w:type="dxa"/>
          </w:tcPr>
          <w:p w:rsidR="00393863" w:rsidRPr="00E47134" w:rsidRDefault="0049056F" w:rsidP="00393863">
            <w:pPr>
              <w:pStyle w:val="a5"/>
              <w:rPr>
                <w:rStyle w:val="a7"/>
              </w:rPr>
            </w:pPr>
            <w:r w:rsidRPr="00E47134">
              <w:t>Предлагает</w:t>
            </w:r>
            <w:r w:rsidR="001960A9" w:rsidRPr="00E47134">
              <w:t xml:space="preserve"> выполнить п</w:t>
            </w:r>
            <w:r w:rsidR="001960A9" w:rsidRPr="00E47134">
              <w:rPr>
                <w:rStyle w:val="a7"/>
                <w:b w:val="0"/>
              </w:rPr>
              <w:t>роверочн</w:t>
            </w:r>
            <w:r w:rsidR="008974EF" w:rsidRPr="00E47134">
              <w:rPr>
                <w:rStyle w:val="a7"/>
                <w:b w:val="0"/>
              </w:rPr>
              <w:t xml:space="preserve">ую </w:t>
            </w:r>
            <w:r w:rsidR="001960A9" w:rsidRPr="00E47134">
              <w:rPr>
                <w:rStyle w:val="a7"/>
                <w:b w:val="0"/>
              </w:rPr>
              <w:t xml:space="preserve"> работ</w:t>
            </w:r>
            <w:r w:rsidR="008974EF" w:rsidRPr="00E47134">
              <w:rPr>
                <w:rStyle w:val="a7"/>
                <w:b w:val="0"/>
              </w:rPr>
              <w:t>у</w:t>
            </w:r>
            <w:r w:rsidR="001960A9" w:rsidRPr="00E47134">
              <w:rPr>
                <w:rStyle w:val="a7"/>
                <w:b w:val="0"/>
              </w:rPr>
              <w:t xml:space="preserve"> на знание частных случаев решения тригонометрических уравнений и определений</w:t>
            </w:r>
            <w:r w:rsidR="008974EF" w:rsidRPr="00E47134">
              <w:rPr>
                <w:rStyle w:val="a7"/>
                <w:b w:val="0"/>
              </w:rPr>
              <w:t xml:space="preserve"> (</w:t>
            </w:r>
            <w:hyperlink r:id="rId12" w:history="1">
              <w:r w:rsidR="00393863" w:rsidRPr="00E47134">
                <w:rPr>
                  <w:rStyle w:val="a6"/>
                  <w:color w:val="auto"/>
                </w:rPr>
                <w:t>приложение 1.слайды 18-20)</w:t>
              </w:r>
            </w:hyperlink>
          </w:p>
          <w:p w:rsidR="008974EF" w:rsidRPr="00E47134" w:rsidRDefault="008974EF" w:rsidP="00BE3432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974EF" w:rsidRPr="00E47134" w:rsidRDefault="008974EF" w:rsidP="00BE3432">
            <w:pPr>
              <w:jc w:val="both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</w:p>
          <w:p w:rsidR="00DE154C" w:rsidRPr="00E47134" w:rsidRDefault="00DE154C" w:rsidP="00BE3432">
            <w:pPr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:rsidR="008974EF" w:rsidRPr="00E47134" w:rsidRDefault="005D184D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Работают  по вариантам</w:t>
            </w:r>
            <w:r w:rsidR="008974EF" w:rsidRPr="00E47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3863" w:rsidRPr="00E47134" w:rsidRDefault="008974EF" w:rsidP="00393863">
            <w:pPr>
              <w:pStyle w:val="a5"/>
              <w:spacing w:before="0" w:beforeAutospacing="0" w:after="0" w:afterAutospacing="0"/>
            </w:pPr>
            <w:r w:rsidRPr="00E47134">
              <w:rPr>
                <w:rStyle w:val="a7"/>
                <w:b w:val="0"/>
              </w:rPr>
              <w:t xml:space="preserve">Проверка в парах по готовым ответам </w:t>
            </w:r>
            <w:r w:rsidRPr="00E47134">
              <w:t xml:space="preserve"> с помощью интерактивной презентации</w:t>
            </w:r>
            <w:r w:rsidR="00393863" w:rsidRPr="00E47134">
              <w:t xml:space="preserve"> </w:t>
            </w:r>
            <w:r w:rsidRPr="00E47134">
              <w:t xml:space="preserve"> </w:t>
            </w:r>
          </w:p>
          <w:p w:rsidR="00393863" w:rsidRPr="00E47134" w:rsidRDefault="00393863" w:rsidP="00393863">
            <w:pPr>
              <w:pStyle w:val="a5"/>
              <w:spacing w:before="0" w:beforeAutospacing="0" w:after="0" w:afterAutospacing="0"/>
              <w:rPr>
                <w:rStyle w:val="a7"/>
              </w:rPr>
            </w:pPr>
            <w:hyperlink r:id="rId13" w:history="1">
              <w:r w:rsidRPr="00E47134">
                <w:rPr>
                  <w:rStyle w:val="a6"/>
                  <w:color w:val="auto"/>
                </w:rPr>
                <w:t>(приложение 1.слайд 21)</w:t>
              </w:r>
            </w:hyperlink>
          </w:p>
          <w:p w:rsidR="00B941A9" w:rsidRPr="00E47134" w:rsidRDefault="008974EF" w:rsidP="0039386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Выставление оценок</w:t>
            </w:r>
          </w:p>
        </w:tc>
      </w:tr>
      <w:tr w:rsidR="00172AB6" w:rsidRPr="00E47134" w:rsidTr="00C6505D">
        <w:trPr>
          <w:gridAfter w:val="1"/>
          <w:wAfter w:w="236" w:type="dxa"/>
          <w:trHeight w:val="5950"/>
        </w:trPr>
        <w:tc>
          <w:tcPr>
            <w:tcW w:w="2410" w:type="dxa"/>
          </w:tcPr>
          <w:p w:rsidR="00172AB6" w:rsidRPr="00E47134" w:rsidRDefault="00172AB6" w:rsidP="00BE3432">
            <w:pPr>
              <w:pStyle w:val="a5"/>
              <w:rPr>
                <w:rStyle w:val="a4"/>
              </w:rPr>
            </w:pPr>
            <w:r w:rsidRPr="00E47134">
              <w:lastRenderedPageBreak/>
              <w:t>Историческая справка.</w:t>
            </w:r>
            <w:r w:rsidRPr="00E47134">
              <w:rPr>
                <w:rStyle w:val="a4"/>
              </w:rPr>
              <w:t xml:space="preserve"> </w:t>
            </w:r>
          </w:p>
          <w:p w:rsidR="00172AB6" w:rsidRPr="00E47134" w:rsidRDefault="00172AB6" w:rsidP="00BE34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0" w:type="dxa"/>
          </w:tcPr>
          <w:p w:rsidR="00172AB6" w:rsidRPr="00E47134" w:rsidRDefault="00172AB6" w:rsidP="00BE3432">
            <w:pPr>
              <w:pStyle w:val="a5"/>
            </w:pPr>
            <w:r w:rsidRPr="00E47134">
              <w:rPr>
                <w:rFonts w:eastAsia="Calibri"/>
              </w:rPr>
              <w:t>Знакомит учащихся с исторической справкой</w:t>
            </w:r>
            <w:r w:rsidRPr="00E47134">
              <w:t xml:space="preserve"> </w:t>
            </w:r>
          </w:p>
          <w:p w:rsidR="00172AB6" w:rsidRPr="00E47134" w:rsidRDefault="00172AB6" w:rsidP="00BE3432">
            <w:pPr>
              <w:pStyle w:val="a5"/>
              <w:rPr>
                <w:u w:val="single"/>
              </w:rPr>
            </w:pPr>
            <w:r w:rsidRPr="00E47134">
              <w:t>А. Эйнштейн говорил так: “Мне приходится делить время между политикой и уравнениями. Однако уравнения, по-моему, гораздо важнее. Политика существует только для данного момента, а уравнения будут существовать вечно”</w:t>
            </w:r>
            <w:proofErr w:type="gramStart"/>
            <w:r w:rsidRPr="00E47134">
              <w:t>.</w:t>
            </w:r>
            <w:proofErr w:type="gramEnd"/>
            <w:r w:rsidRPr="00E47134">
              <w:t xml:space="preserve"> </w:t>
            </w:r>
            <w:hyperlink r:id="rId14" w:history="1">
              <w:r w:rsidRPr="00E47134">
                <w:rPr>
                  <w:rStyle w:val="a6"/>
                  <w:color w:val="auto"/>
                </w:rPr>
                <w:t>(</w:t>
              </w:r>
              <w:proofErr w:type="gramStart"/>
              <w:r w:rsidRPr="00E47134">
                <w:rPr>
                  <w:rStyle w:val="a6"/>
                  <w:color w:val="auto"/>
                </w:rPr>
                <w:t>п</w:t>
              </w:r>
              <w:proofErr w:type="gramEnd"/>
              <w:r w:rsidRPr="00E47134">
                <w:rPr>
                  <w:rStyle w:val="a6"/>
                  <w:color w:val="auto"/>
                </w:rPr>
                <w:t>риложение 1. слайд 22)</w:t>
              </w:r>
            </w:hyperlink>
          </w:p>
          <w:p w:rsidR="00172AB6" w:rsidRPr="00E47134" w:rsidRDefault="00172AB6" w:rsidP="00393863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Как вы думаете, когда люди впервые столкнулись с тригонометрическими уравнениями? </w:t>
            </w:r>
            <w:hyperlink r:id="rId15" w:history="1">
              <w:r w:rsidRPr="00E47134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(приложение 1. слайд 23)</w:t>
              </w:r>
            </w:hyperlink>
          </w:p>
          <w:p w:rsidR="00C6505D" w:rsidRDefault="00172AB6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Ещё древнегреческие математики, используя элементы тригонометрии для решения прямоугольных треугольников, фактически составляли и решали простейшие тригонометрические уравнения типа: </w:t>
            </w:r>
          </w:p>
          <w:p w:rsidR="00172AB6" w:rsidRPr="00E47134" w:rsidRDefault="00172AB6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7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</w:t>
            </w:r>
            <w:proofErr w:type="gramEnd"/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7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E47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, где 0 &lt; </w:t>
            </w:r>
            <w:r w:rsidRPr="00E47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&lt; П/2 и |</w:t>
            </w:r>
            <w:r w:rsidRPr="00E47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| &lt; 1.</w:t>
            </w:r>
          </w:p>
          <w:p w:rsidR="00172AB6" w:rsidRPr="00E47134" w:rsidRDefault="00172AB6" w:rsidP="00393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          Исторически учение о решении тригонометрических уравнений формировалось с развитием  теории тригонометрических функций, а также черпало из алгебры общие методы их решения. Как мы видим, почти все тригонометрические уравнения непосредственно решается сведением их к простейшему виду. </w:t>
            </w:r>
          </w:p>
          <w:p w:rsidR="00172AB6" w:rsidRPr="00E47134" w:rsidRDefault="00172AB6" w:rsidP="00BE3432">
            <w:pPr>
              <w:jc w:val="both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</w:p>
          <w:p w:rsidR="00172AB6" w:rsidRPr="00E47134" w:rsidRDefault="00172AB6" w:rsidP="00C65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Предлагает исправить </w:t>
            </w: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ошибки в заданиях  </w:t>
            </w:r>
            <w:r w:rsidR="00393863"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подума</w:t>
            </w:r>
            <w:r w:rsidR="00393863" w:rsidRPr="00E47134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об их причинах</w:t>
            </w:r>
            <w:proofErr w:type="gramStart"/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 w:rsidRPr="00E47134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(</w:t>
              </w:r>
              <w:proofErr w:type="gramStart"/>
              <w:r w:rsidRPr="00E47134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п</w:t>
              </w:r>
              <w:proofErr w:type="gramEnd"/>
              <w:r w:rsidRPr="00E47134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риложение 1. слайд 24)</w:t>
              </w:r>
            </w:hyperlink>
          </w:p>
        </w:tc>
        <w:tc>
          <w:tcPr>
            <w:tcW w:w="4677" w:type="dxa"/>
          </w:tcPr>
          <w:p w:rsidR="00172AB6" w:rsidRPr="00E47134" w:rsidRDefault="00172AB6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AB6" w:rsidRPr="00E47134" w:rsidRDefault="00172AB6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863" w:rsidRPr="00E47134" w:rsidRDefault="00172AB6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Учащиеся слушают учителя</w:t>
            </w:r>
            <w:r w:rsidR="00393863" w:rsidRPr="00E47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3863" w:rsidRPr="00E47134" w:rsidRDefault="00393863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863" w:rsidRPr="00E47134" w:rsidRDefault="00393863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863" w:rsidRPr="00E47134" w:rsidRDefault="00393863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863" w:rsidRPr="00E47134" w:rsidRDefault="00393863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863" w:rsidRPr="00E47134" w:rsidRDefault="00393863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863" w:rsidRPr="00E47134" w:rsidRDefault="00393863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863" w:rsidRPr="00E47134" w:rsidRDefault="00393863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863" w:rsidRPr="00E47134" w:rsidRDefault="00393863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863" w:rsidRPr="00E47134" w:rsidRDefault="00393863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863" w:rsidRPr="00E47134" w:rsidRDefault="00393863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863" w:rsidRPr="00E47134" w:rsidRDefault="00393863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863" w:rsidRPr="00E47134" w:rsidRDefault="00393863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863" w:rsidRPr="00E47134" w:rsidRDefault="00393863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863" w:rsidRPr="00E47134" w:rsidRDefault="00393863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863" w:rsidRPr="00E47134" w:rsidRDefault="00393863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863" w:rsidRPr="00E47134" w:rsidRDefault="00393863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AB6" w:rsidRPr="00E47134" w:rsidRDefault="00393863" w:rsidP="003938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72AB6" w:rsidRPr="00E47134">
              <w:rPr>
                <w:rFonts w:ascii="Times New Roman" w:hAnsi="Times New Roman" w:cs="Times New Roman"/>
                <w:sz w:val="24"/>
                <w:szCs w:val="24"/>
              </w:rPr>
              <w:t>аходят в предложенных заданиях ошибки и рассказывают  об их причинах</w:t>
            </w: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2AB6" w:rsidRPr="00E47134" w:rsidTr="00393863">
        <w:trPr>
          <w:gridAfter w:val="1"/>
          <w:wAfter w:w="236" w:type="dxa"/>
          <w:trHeight w:val="1685"/>
        </w:trPr>
        <w:tc>
          <w:tcPr>
            <w:tcW w:w="2410" w:type="dxa"/>
          </w:tcPr>
          <w:p w:rsidR="00172AB6" w:rsidRPr="00E47134" w:rsidRDefault="00172AB6" w:rsidP="00BE3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Релаксация</w:t>
            </w:r>
          </w:p>
        </w:tc>
        <w:tc>
          <w:tcPr>
            <w:tcW w:w="8330" w:type="dxa"/>
          </w:tcPr>
          <w:p w:rsidR="00172AB6" w:rsidRPr="00E47134" w:rsidRDefault="00172AB6" w:rsidP="00BE3432">
            <w:pPr>
              <w:pStyle w:val="a5"/>
              <w:spacing w:before="0" w:beforeAutospacing="0" w:after="0" w:afterAutospacing="0"/>
            </w:pPr>
            <w:r w:rsidRPr="00E47134">
              <w:t>Настраивает на отдых в работе.</w:t>
            </w:r>
          </w:p>
          <w:p w:rsidR="00C6505D" w:rsidRDefault="00172AB6" w:rsidP="00BE3432">
            <w:pPr>
              <w:pStyle w:val="a5"/>
              <w:spacing w:before="0" w:beforeAutospacing="0" w:after="0" w:afterAutospacing="0"/>
            </w:pPr>
            <w:r w:rsidRPr="00E47134">
              <w:t>Под спокойную музыку  тихо читает стихотворение:</w:t>
            </w:r>
            <w:r w:rsidR="00645F25" w:rsidRPr="00E47134">
              <w:t xml:space="preserve"> </w:t>
            </w:r>
          </w:p>
          <w:p w:rsidR="00172AB6" w:rsidRPr="00E47134" w:rsidRDefault="00645F25" w:rsidP="00BE3432">
            <w:pPr>
              <w:pStyle w:val="a5"/>
              <w:spacing w:before="0" w:beforeAutospacing="0" w:after="0" w:afterAutospacing="0"/>
            </w:pPr>
            <w:proofErr w:type="gramStart"/>
            <w:r w:rsidRPr="00E47134">
              <w:t>(приложение 1.</w:t>
            </w:r>
            <w:proofErr w:type="gramEnd"/>
            <w:r w:rsidRPr="00E47134">
              <w:t xml:space="preserve"> </w:t>
            </w:r>
            <w:proofErr w:type="gramStart"/>
            <w:r w:rsidRPr="00E47134">
              <w:t>Слайд 25)</w:t>
            </w:r>
            <w:proofErr w:type="gramEnd"/>
          </w:p>
          <w:p w:rsidR="00172AB6" w:rsidRPr="00E47134" w:rsidRDefault="00172AB6" w:rsidP="00BE3432">
            <w:pPr>
              <w:pStyle w:val="a5"/>
              <w:spacing w:before="0" w:beforeAutospacing="0" w:after="0" w:afterAutospacing="0"/>
            </w:pPr>
            <w:r w:rsidRPr="00E47134">
              <w:t>Закройте глаза, расслабьте тело,</w:t>
            </w:r>
          </w:p>
          <w:p w:rsidR="00172AB6" w:rsidRPr="00E47134" w:rsidRDefault="00172AB6" w:rsidP="00BE3432">
            <w:pPr>
              <w:pStyle w:val="a5"/>
              <w:spacing w:before="0" w:beforeAutospacing="0" w:after="0" w:afterAutospacing="0"/>
            </w:pPr>
            <w:r w:rsidRPr="00E47134">
              <w:t>Представьте вы – птицы, вы вдруг полетели!</w:t>
            </w:r>
          </w:p>
          <w:p w:rsidR="00172AB6" w:rsidRPr="00E47134" w:rsidRDefault="00172AB6" w:rsidP="00BE3432">
            <w:pPr>
              <w:pStyle w:val="a5"/>
              <w:spacing w:before="0" w:beforeAutospacing="0" w:after="0" w:afterAutospacing="0"/>
            </w:pPr>
            <w:r w:rsidRPr="00E47134">
              <w:t>Теперь в океане дельфином плывете,</w:t>
            </w:r>
          </w:p>
          <w:p w:rsidR="00172AB6" w:rsidRPr="00E47134" w:rsidRDefault="00172AB6" w:rsidP="00BE3432">
            <w:pPr>
              <w:pStyle w:val="a5"/>
              <w:spacing w:before="0" w:beforeAutospacing="0" w:after="0" w:afterAutospacing="0"/>
            </w:pPr>
            <w:r w:rsidRPr="00E47134">
              <w:t>Теперь в саду яблоки спелые рвете.</w:t>
            </w:r>
          </w:p>
          <w:p w:rsidR="00172AB6" w:rsidRPr="00E47134" w:rsidRDefault="00172AB6" w:rsidP="00BE3432">
            <w:pPr>
              <w:pStyle w:val="a5"/>
              <w:spacing w:before="0" w:beforeAutospacing="0" w:after="0" w:afterAutospacing="0"/>
            </w:pPr>
            <w:r w:rsidRPr="00E47134">
              <w:t>Налево, направо, вокруг посмотрели,</w:t>
            </w:r>
          </w:p>
          <w:p w:rsidR="00172AB6" w:rsidRPr="00E47134" w:rsidRDefault="00172AB6" w:rsidP="00BE343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Открыли глаза, и снова за дело</w:t>
            </w:r>
          </w:p>
        </w:tc>
        <w:tc>
          <w:tcPr>
            <w:tcW w:w="4677" w:type="dxa"/>
          </w:tcPr>
          <w:p w:rsidR="00172AB6" w:rsidRPr="00E47134" w:rsidRDefault="00172AB6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Случают слова учителя и отдыхают.</w:t>
            </w:r>
          </w:p>
        </w:tc>
      </w:tr>
      <w:tr w:rsidR="00172AB6" w:rsidRPr="00E47134" w:rsidTr="00393863">
        <w:trPr>
          <w:gridAfter w:val="1"/>
          <w:wAfter w:w="236" w:type="dxa"/>
          <w:trHeight w:val="1685"/>
        </w:trPr>
        <w:tc>
          <w:tcPr>
            <w:tcW w:w="2410" w:type="dxa"/>
          </w:tcPr>
          <w:p w:rsidR="00172AB6" w:rsidRPr="00E47134" w:rsidRDefault="00172AB6" w:rsidP="00BE3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«Страничка ЕГЭ» </w:t>
            </w:r>
          </w:p>
          <w:p w:rsidR="00172AB6" w:rsidRPr="00E47134" w:rsidRDefault="00172AB6" w:rsidP="00BE3432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(практикум по выполнению заданий из банка заданий ЕГЭ)</w:t>
            </w:r>
          </w:p>
        </w:tc>
        <w:tc>
          <w:tcPr>
            <w:tcW w:w="8330" w:type="dxa"/>
          </w:tcPr>
          <w:p w:rsidR="00172AB6" w:rsidRPr="00E47134" w:rsidRDefault="00172AB6" w:rsidP="00393863">
            <w:pPr>
              <w:pStyle w:val="a5"/>
              <w:tabs>
                <w:tab w:val="left" w:pos="142"/>
              </w:tabs>
              <w:spacing w:before="0" w:beforeAutospacing="0" w:after="0" w:afterAutospacing="0"/>
              <w:jc w:val="both"/>
            </w:pPr>
            <w:r w:rsidRPr="00E47134">
              <w:rPr>
                <w:color w:val="000000"/>
              </w:rPr>
              <w:t xml:space="preserve"> </w:t>
            </w:r>
            <w:r w:rsidRPr="00E47134">
              <w:t xml:space="preserve"> Мотивационная беседа:</w:t>
            </w:r>
          </w:p>
          <w:p w:rsidR="00172AB6" w:rsidRPr="00E47134" w:rsidRDefault="00172AB6" w:rsidP="00393863">
            <w:pPr>
              <w:pStyle w:val="a5"/>
              <w:tabs>
                <w:tab w:val="left" w:pos="142"/>
              </w:tabs>
              <w:spacing w:before="0" w:beforeAutospacing="0" w:after="0" w:afterAutospacing="0"/>
              <w:jc w:val="both"/>
            </w:pPr>
            <w:r w:rsidRPr="00E47134">
              <w:t>«Скажи мне – и я забуду, покажи мне – и я запомню,  дай мне действовать самостоятельно – и я научусь»</w:t>
            </w:r>
            <w:proofErr w:type="gramStart"/>
            <w:r w:rsidRPr="00E47134">
              <w:t>.</w:t>
            </w:r>
            <w:r w:rsidR="00645F25" w:rsidRPr="00E47134">
              <w:t>(</w:t>
            </w:r>
            <w:proofErr w:type="gramEnd"/>
            <w:r w:rsidR="00645F25" w:rsidRPr="00E47134">
              <w:t xml:space="preserve">приложение 1. </w:t>
            </w:r>
            <w:proofErr w:type="gramStart"/>
            <w:r w:rsidR="00645F25" w:rsidRPr="00E47134">
              <w:t>Слайд 26</w:t>
            </w:r>
            <w:r w:rsidR="00C6505D">
              <w:t>)</w:t>
            </w:r>
            <w:proofErr w:type="gramEnd"/>
          </w:p>
          <w:p w:rsidR="00172AB6" w:rsidRPr="00E47134" w:rsidRDefault="00172AB6" w:rsidP="00393863">
            <w:pPr>
              <w:pStyle w:val="a5"/>
              <w:tabs>
                <w:tab w:val="left" w:pos="142"/>
              </w:tabs>
              <w:spacing w:before="0" w:beforeAutospacing="0" w:after="0" w:afterAutospacing="0"/>
              <w:jc w:val="both"/>
            </w:pPr>
            <w:r w:rsidRPr="00E47134">
              <w:t>Предлагает перейти к практикуму по выполнению заданий  ЕГЭ</w:t>
            </w:r>
          </w:p>
          <w:p w:rsidR="00172AB6" w:rsidRPr="00E47134" w:rsidRDefault="00172AB6" w:rsidP="00BE3432">
            <w:pPr>
              <w:ind w:left="-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диалог с обучающимися  для решения </w:t>
            </w:r>
            <w:r w:rsidRPr="00E47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представленных  заданий ЕГЭ.</w:t>
            </w:r>
          </w:p>
          <w:p w:rsidR="00172AB6" w:rsidRPr="00E47134" w:rsidRDefault="00172AB6" w:rsidP="00BE3432">
            <w:pPr>
              <w:ind w:left="9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172AB6" w:rsidRPr="00E47134" w:rsidRDefault="00172AB6" w:rsidP="00BE34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Работают в группах, обсуждая решение.</w:t>
            </w:r>
          </w:p>
          <w:p w:rsidR="00172AB6" w:rsidRPr="00E47134" w:rsidRDefault="00172AB6" w:rsidP="00BE34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Затем каждая группа  объясняет ход решения своего задания.</w:t>
            </w:r>
          </w:p>
          <w:p w:rsidR="00172AB6" w:rsidRPr="00E47134" w:rsidRDefault="00172AB6" w:rsidP="00BE34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(для проверки используется интерактивная презентация (приложение </w:t>
            </w:r>
            <w:r w:rsidR="00645F25"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47134"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="00E47134"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E47134"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Слайды 27-34)</w:t>
            </w:r>
            <w:proofErr w:type="gramEnd"/>
          </w:p>
          <w:p w:rsidR="00172AB6" w:rsidRPr="00E47134" w:rsidRDefault="00172AB6" w:rsidP="00393863">
            <w:pPr>
              <w:ind w:firstLine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Решение записывается учащимися в тетради. Каждая группа проводит самооценку своей работы.</w:t>
            </w:r>
          </w:p>
        </w:tc>
      </w:tr>
      <w:tr w:rsidR="00172AB6" w:rsidRPr="00E47134" w:rsidTr="00393863">
        <w:trPr>
          <w:gridAfter w:val="1"/>
          <w:wAfter w:w="236" w:type="dxa"/>
          <w:trHeight w:val="1685"/>
        </w:trPr>
        <w:tc>
          <w:tcPr>
            <w:tcW w:w="2410" w:type="dxa"/>
          </w:tcPr>
          <w:p w:rsidR="00172AB6" w:rsidRPr="00E47134" w:rsidRDefault="00172AB6" w:rsidP="00BE34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Домашнее</w:t>
            </w: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4713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задание</w:t>
            </w: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8330" w:type="dxa"/>
          </w:tcPr>
          <w:p w:rsidR="00172AB6" w:rsidRPr="00E47134" w:rsidRDefault="00172AB6" w:rsidP="00BE3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Учитель комментирует домашнее задание:</w:t>
            </w:r>
          </w:p>
          <w:p w:rsidR="00172AB6" w:rsidRPr="00E47134" w:rsidRDefault="00172AB6" w:rsidP="00BE34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E471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47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72AB6" w:rsidRPr="00E47134" w:rsidRDefault="00172AB6" w:rsidP="00BE34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:rsidR="00172AB6" w:rsidRPr="00E47134" w:rsidRDefault="00172AB6" w:rsidP="00BE34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Записывают домашнее задание: </w:t>
            </w:r>
          </w:p>
          <w:p w:rsidR="00172AB6" w:rsidRPr="00E47134" w:rsidRDefault="00172AB6" w:rsidP="00BE3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№897 на «3», №898 на «4»,  №899 на «5» </w:t>
            </w:r>
          </w:p>
          <w:p w:rsidR="00172AB6" w:rsidRPr="00E47134" w:rsidRDefault="00172AB6" w:rsidP="00BE3432">
            <w:pPr>
              <w:rPr>
                <w:rStyle w:val="a6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0142BD">
              <w:rPr>
                <w:rFonts w:ascii="Times New Roman" w:hAnsi="Times New Roman" w:cs="Times New Roman"/>
                <w:b/>
                <w:sz w:val="24"/>
                <w:szCs w:val="24"/>
              </w:rPr>
              <w:instrText>HYPERLINK "C:\\Users\\uzer\\Desktop\\ЛифановаВА\\Лифанова В.А.ppt.ppt"</w:instrText>
            </w:r>
            <w:r w:rsidR="000142BD" w:rsidRPr="00E47134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E47134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E47134">
              <w:rPr>
                <w:rStyle w:val="a6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47134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(приложение 1. слайд 3</w:t>
            </w:r>
            <w:r w:rsidR="00E47134" w:rsidRPr="00E47134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E47134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)</w:t>
            </w:r>
          </w:p>
          <w:p w:rsidR="00172AB6" w:rsidRPr="00E47134" w:rsidRDefault="00172AB6" w:rsidP="00BE34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71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</w:t>
            </w:r>
            <w:r w:rsidRPr="00E47134">
              <w:rPr>
                <w:rFonts w:ascii="Times New Roman" w:eastAsia="Calibri" w:hAnsi="Times New Roman" w:cs="Times New Roman"/>
                <w:sz w:val="24"/>
                <w:szCs w:val="24"/>
              </w:rPr>
              <w:t>Вместе с учителем обсуждают   этапы выполнения задания.</w:t>
            </w:r>
          </w:p>
        </w:tc>
      </w:tr>
      <w:tr w:rsidR="00172AB6" w:rsidRPr="00E47134" w:rsidTr="00C6505D">
        <w:trPr>
          <w:gridAfter w:val="1"/>
          <w:wAfter w:w="236" w:type="dxa"/>
          <w:trHeight w:val="5803"/>
        </w:trPr>
        <w:tc>
          <w:tcPr>
            <w:tcW w:w="2410" w:type="dxa"/>
          </w:tcPr>
          <w:p w:rsidR="00172AB6" w:rsidRPr="00E47134" w:rsidRDefault="00172AB6" w:rsidP="00BE34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Рефлексивно-оценочный этап.</w:t>
            </w: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8330" w:type="dxa"/>
          </w:tcPr>
          <w:p w:rsidR="00172AB6" w:rsidRPr="00E47134" w:rsidRDefault="00172AB6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Учитель выявляет ценностное отношение обучающихся к полученным знаниям и самому процессу познания, акцентирует внимание на конечный результат учебной деятельности обучающихся на уроке, возвращает их к учебным задачам урока.</w:t>
            </w:r>
          </w:p>
          <w:p w:rsidR="00172AB6" w:rsidRPr="00E47134" w:rsidRDefault="00172AB6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Подведем итоги урока.</w:t>
            </w:r>
          </w:p>
          <w:p w:rsidR="00172AB6" w:rsidRPr="00E47134" w:rsidRDefault="00172AB6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Вспомним тему урока, цель урока.</w:t>
            </w:r>
          </w:p>
          <w:p w:rsidR="00172AB6" w:rsidRPr="00E47134" w:rsidRDefault="00172AB6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Достигли ли мы цели урока?</w:t>
            </w:r>
          </w:p>
          <w:p w:rsidR="00172AB6" w:rsidRPr="00E47134" w:rsidRDefault="00172AB6" w:rsidP="00BE3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Реши ли мы все поставленные задачи?</w:t>
            </w:r>
          </w:p>
          <w:p w:rsidR="00172AB6" w:rsidRPr="00E47134" w:rsidRDefault="00172AB6" w:rsidP="00BE3432">
            <w:pPr>
              <w:pStyle w:val="a4"/>
              <w:ind w:lef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предлагает </w:t>
            </w:r>
            <w:proofErr w:type="gramStart"/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 оценить  свои достижения и закончить какую-нибудь фразу.</w:t>
            </w:r>
          </w:p>
          <w:p w:rsidR="00172AB6" w:rsidRPr="00E47134" w:rsidRDefault="00172AB6" w:rsidP="00BE34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работы учащихся учителем, выставление отметок. </w:t>
            </w:r>
          </w:p>
          <w:p w:rsidR="00172AB6" w:rsidRPr="00E47134" w:rsidRDefault="00172AB6" w:rsidP="00BE3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Подводит итог урока: </w:t>
            </w: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Я надеюсь, что сегодняшний наш урок прошел для вас с пользой.  Думаю, научившись бороться с трудностями при решении задач, вы сможете преодолевать любые жизненные трудности. Урок я хочу закончить словами: </w:t>
            </w:r>
            <w:hyperlink r:id="rId17" w:history="1">
              <w:r w:rsidRPr="00E47134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(приложение 1. слайд 3</w:t>
              </w:r>
              <w:r w:rsidR="00E47134" w:rsidRPr="00E47134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6</w:t>
              </w:r>
              <w:r w:rsidRPr="00E47134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)</w:t>
              </w:r>
            </w:hyperlink>
          </w:p>
          <w:p w:rsidR="00172AB6" w:rsidRPr="00E47134" w:rsidRDefault="00172AB6" w:rsidP="00BE34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AB6" w:rsidRPr="00E47134" w:rsidRDefault="00172AB6" w:rsidP="00BE34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« Считай несчастным тот день или час, в который ты не усвоил ничего нового и ничего не прибавил к своему образованию»</w:t>
            </w:r>
          </w:p>
          <w:p w:rsidR="00172AB6" w:rsidRPr="00E47134" w:rsidRDefault="00172AB6" w:rsidP="00BE34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  <w:p w:rsidR="00172AB6" w:rsidRPr="00E47134" w:rsidRDefault="00172AB6" w:rsidP="00BE34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Я. А. Каменский.                </w:t>
            </w:r>
          </w:p>
          <w:p w:rsidR="00172AB6" w:rsidRPr="00E47134" w:rsidRDefault="00172AB6" w:rsidP="00BE3432">
            <w:pPr>
              <w:tabs>
                <w:tab w:val="left" w:pos="727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:rsidR="00172AB6" w:rsidRPr="00E47134" w:rsidRDefault="00172AB6" w:rsidP="00BE3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Формулируют еще раз тему урока, называют, какие цели и задачи ставились.</w:t>
            </w:r>
          </w:p>
          <w:p w:rsidR="00172AB6" w:rsidRPr="00E47134" w:rsidRDefault="00172AB6" w:rsidP="00BE3432">
            <w:pPr>
              <w:pStyle w:val="a5"/>
              <w:spacing w:before="0" w:beforeAutospacing="0" w:after="0" w:afterAutospacing="0"/>
              <w:rPr>
                <w:bCs/>
              </w:rPr>
            </w:pPr>
            <w:r w:rsidRPr="00E47134">
              <w:t>Отвечают, достигли цели или нет, выполнили поставленные задачи или нет:</w:t>
            </w:r>
            <w:r w:rsidRPr="00E47134">
              <w:rPr>
                <w:bCs/>
              </w:rPr>
              <w:t xml:space="preserve"> </w:t>
            </w:r>
          </w:p>
          <w:p w:rsidR="00172AB6" w:rsidRPr="00E47134" w:rsidRDefault="00172AB6" w:rsidP="00BE34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AB6" w:rsidRPr="00E47134" w:rsidRDefault="00172AB6" w:rsidP="00BE3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>Оценивают свою работу на уроке, продолжая предложенные фразы:</w:t>
            </w:r>
          </w:p>
          <w:p w:rsidR="00172AB6" w:rsidRPr="00E47134" w:rsidRDefault="00172AB6" w:rsidP="00BE3432">
            <w:pPr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7134">
              <w:rPr>
                <w:rFonts w:ascii="Times New Roman" w:hAnsi="Times New Roman" w:cs="Times New Roman"/>
                <w:bCs/>
                <w:sz w:val="24"/>
                <w:szCs w:val="24"/>
              </w:rPr>
              <w:t>Сегодня я повторил…</w:t>
            </w:r>
          </w:p>
          <w:p w:rsidR="00172AB6" w:rsidRPr="00E47134" w:rsidRDefault="00172AB6" w:rsidP="00BE3432">
            <w:pPr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bCs/>
                <w:sz w:val="24"/>
                <w:szCs w:val="24"/>
              </w:rPr>
              <w:t>Сегодня я узнал…</w:t>
            </w:r>
          </w:p>
          <w:p w:rsidR="00172AB6" w:rsidRPr="00E47134" w:rsidRDefault="00172AB6" w:rsidP="00BE3432">
            <w:pPr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bCs/>
                <w:sz w:val="24"/>
                <w:szCs w:val="24"/>
              </w:rPr>
              <w:t>Сегодня я научился</w:t>
            </w:r>
          </w:p>
          <w:p w:rsidR="00E47134" w:rsidRPr="00E47134" w:rsidRDefault="00E47134" w:rsidP="00E47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E47134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(приложение 1. слайд 36)</w:t>
              </w:r>
            </w:hyperlink>
          </w:p>
          <w:p w:rsidR="00172AB6" w:rsidRPr="00E47134" w:rsidRDefault="00172AB6" w:rsidP="00BE3432">
            <w:pPr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72AB6" w:rsidRPr="00E47134" w:rsidRDefault="00172AB6" w:rsidP="00BE34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учителя.</w:t>
            </w:r>
          </w:p>
        </w:tc>
      </w:tr>
    </w:tbl>
    <w:p w:rsidR="006D47CC" w:rsidRPr="00E47134" w:rsidRDefault="006D47CC" w:rsidP="00273A04">
      <w:pPr>
        <w:spacing w:after="0" w:line="240" w:lineRule="auto"/>
        <w:ind w:left="72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47CC" w:rsidRPr="00E47134" w:rsidRDefault="006D47CC" w:rsidP="00273A04">
      <w:pPr>
        <w:spacing w:after="0" w:line="240" w:lineRule="auto"/>
        <w:ind w:left="72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649D" w:rsidRPr="00E47134" w:rsidRDefault="0080649D" w:rsidP="00273A04">
      <w:pPr>
        <w:spacing w:after="0" w:line="240" w:lineRule="auto"/>
        <w:ind w:left="72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7134">
        <w:rPr>
          <w:rFonts w:ascii="Times New Roman" w:eastAsia="Calibri" w:hAnsi="Times New Roman" w:cs="Times New Roman"/>
          <w:sz w:val="24"/>
          <w:szCs w:val="24"/>
        </w:rPr>
        <w:t xml:space="preserve">Выводы: </w:t>
      </w:r>
    </w:p>
    <w:p w:rsidR="0080649D" w:rsidRPr="00E47134" w:rsidRDefault="0080649D" w:rsidP="00273A0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7134">
        <w:rPr>
          <w:rFonts w:ascii="Times New Roman" w:eastAsia="Calibri" w:hAnsi="Times New Roman" w:cs="Times New Roman"/>
          <w:sz w:val="24"/>
          <w:szCs w:val="24"/>
        </w:rPr>
        <w:t>Урок цели достиг. Учащиеся были активны на уроке, что подтверждается восприятием, пониманием, пробуждением познавательного интереса.</w:t>
      </w:r>
    </w:p>
    <w:p w:rsidR="0080649D" w:rsidRPr="00E47134" w:rsidRDefault="0080649D" w:rsidP="00273A0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7134">
        <w:rPr>
          <w:rFonts w:ascii="Times New Roman" w:eastAsia="Calibri" w:hAnsi="Times New Roman" w:cs="Times New Roman"/>
          <w:sz w:val="24"/>
          <w:szCs w:val="24"/>
        </w:rPr>
        <w:t xml:space="preserve">Осуществлялись </w:t>
      </w:r>
      <w:proofErr w:type="spellStart"/>
      <w:r w:rsidRPr="00E47134">
        <w:rPr>
          <w:rFonts w:ascii="Times New Roman" w:eastAsia="Calibri" w:hAnsi="Times New Roman" w:cs="Times New Roman"/>
          <w:sz w:val="24"/>
          <w:szCs w:val="24"/>
        </w:rPr>
        <w:t>внутрипредметные</w:t>
      </w:r>
      <w:proofErr w:type="spellEnd"/>
      <w:r w:rsidRPr="00E47134">
        <w:rPr>
          <w:rFonts w:ascii="Times New Roman" w:eastAsia="Calibri" w:hAnsi="Times New Roman" w:cs="Times New Roman"/>
          <w:sz w:val="24"/>
          <w:szCs w:val="24"/>
        </w:rPr>
        <w:t xml:space="preserve"> связи.</w:t>
      </w:r>
    </w:p>
    <w:p w:rsidR="00075787" w:rsidRPr="00E47134" w:rsidRDefault="0080649D" w:rsidP="00273A0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7134">
        <w:rPr>
          <w:rFonts w:ascii="Times New Roman" w:eastAsia="Calibri" w:hAnsi="Times New Roman" w:cs="Times New Roman"/>
          <w:sz w:val="24"/>
          <w:szCs w:val="24"/>
        </w:rPr>
        <w:t xml:space="preserve">Полностью были использованы воспитательные возможности содержания учебного материала. </w:t>
      </w:r>
    </w:p>
    <w:p w:rsidR="0080649D" w:rsidRPr="00E47134" w:rsidRDefault="0080649D" w:rsidP="00273A0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7134">
        <w:rPr>
          <w:rFonts w:ascii="Times New Roman" w:eastAsia="Calibri" w:hAnsi="Times New Roman" w:cs="Times New Roman"/>
          <w:sz w:val="24"/>
          <w:szCs w:val="24"/>
        </w:rPr>
        <w:t>Деятельность учителя и учащихся была организована правильно с позиций реализации принципов обучения.</w:t>
      </w:r>
    </w:p>
    <w:p w:rsidR="0080649D" w:rsidRPr="00E47134" w:rsidRDefault="0080649D" w:rsidP="00273A0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7134">
        <w:rPr>
          <w:rFonts w:ascii="Times New Roman" w:eastAsia="Calibri" w:hAnsi="Times New Roman" w:cs="Times New Roman"/>
          <w:sz w:val="24"/>
          <w:szCs w:val="24"/>
        </w:rPr>
        <w:t xml:space="preserve">Требования к выбору методов обучения соблюдены, так как методы выбирались в зависимости от общей целевой направленности, дидактической цели, специфики учебного материала, предмета, возраста и индивидуальных особенностей учащихся. </w:t>
      </w:r>
    </w:p>
    <w:p w:rsidR="00A84B7B" w:rsidRPr="00E47134" w:rsidRDefault="0080649D" w:rsidP="006D47CC">
      <w:pPr>
        <w:numPr>
          <w:ilvl w:val="0"/>
          <w:numId w:val="9"/>
        </w:numPr>
        <w:spacing w:after="0" w:line="36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 w:rsidRPr="00E47134">
        <w:rPr>
          <w:rFonts w:ascii="Times New Roman" w:eastAsia="Calibri" w:hAnsi="Times New Roman" w:cs="Times New Roman"/>
          <w:sz w:val="24"/>
          <w:szCs w:val="24"/>
        </w:rPr>
        <w:t xml:space="preserve">На уроке была создана комфортная психологическая среда. </w:t>
      </w:r>
    </w:p>
    <w:p w:rsidR="00C6505D" w:rsidRDefault="00C6505D" w:rsidP="0049056F">
      <w:pPr>
        <w:pStyle w:val="a4"/>
        <w:spacing w:after="240"/>
        <w:ind w:left="1080"/>
        <w:jc w:val="center"/>
        <w:rPr>
          <w:rFonts w:ascii="Times New Roman" w:hAnsi="Times New Roman" w:cs="Times New Roman"/>
          <w:b/>
          <w:sz w:val="24"/>
          <w:szCs w:val="24"/>
        </w:rPr>
        <w:sectPr w:rsidR="00C6505D" w:rsidSect="00B66163">
          <w:pgSz w:w="16838" w:h="11906" w:orient="landscape"/>
          <w:pgMar w:top="568" w:right="709" w:bottom="568" w:left="567" w:header="708" w:footer="708" w:gutter="0"/>
          <w:cols w:space="708"/>
          <w:docGrid w:linePitch="360"/>
        </w:sectPr>
      </w:pPr>
    </w:p>
    <w:p w:rsidR="0049056F" w:rsidRPr="00E47134" w:rsidRDefault="00161210" w:rsidP="0049056F">
      <w:pPr>
        <w:pStyle w:val="a4"/>
        <w:spacing w:after="240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13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Список использованной литературы  и </w:t>
      </w:r>
      <w:proofErr w:type="spellStart"/>
      <w:r w:rsidRPr="00E47134">
        <w:rPr>
          <w:rFonts w:ascii="Times New Roman" w:hAnsi="Times New Roman" w:cs="Times New Roman"/>
          <w:b/>
          <w:sz w:val="24"/>
          <w:szCs w:val="24"/>
        </w:rPr>
        <w:t>интернет-ресурс</w:t>
      </w:r>
      <w:r w:rsidR="00E47134" w:rsidRPr="00E47134">
        <w:rPr>
          <w:rFonts w:ascii="Times New Roman" w:hAnsi="Times New Roman" w:cs="Times New Roman"/>
          <w:b/>
          <w:sz w:val="24"/>
          <w:szCs w:val="24"/>
        </w:rPr>
        <w:t>ов</w:t>
      </w:r>
      <w:proofErr w:type="spellEnd"/>
    </w:p>
    <w:p w:rsidR="00E47134" w:rsidRPr="00E47134" w:rsidRDefault="00E47134" w:rsidP="00E47134">
      <w:pPr>
        <w:numPr>
          <w:ilvl w:val="0"/>
          <w:numId w:val="27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134">
        <w:rPr>
          <w:rFonts w:ascii="Times New Roman" w:hAnsi="Times New Roman" w:cs="Times New Roman"/>
          <w:sz w:val="24"/>
          <w:szCs w:val="24"/>
        </w:rPr>
        <w:t>Колягин Ю.М., Ю.В.Сидоров и др. Алгебра и начала анализа 10 класс. Учебник для учащихся общеобразовательных учреждений (профильный уровень)</w:t>
      </w:r>
      <w:proofErr w:type="gramStart"/>
      <w:r w:rsidRPr="00E47134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E47134">
        <w:rPr>
          <w:rFonts w:ascii="Times New Roman" w:hAnsi="Times New Roman" w:cs="Times New Roman"/>
          <w:sz w:val="24"/>
          <w:szCs w:val="24"/>
        </w:rPr>
        <w:t>зд. «Мнемозина», 2016г.</w:t>
      </w:r>
    </w:p>
    <w:p w:rsidR="00E47134" w:rsidRPr="00E47134" w:rsidRDefault="00E47134" w:rsidP="00E4713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134">
        <w:rPr>
          <w:rFonts w:ascii="Times New Roman" w:hAnsi="Times New Roman" w:cs="Times New Roman"/>
          <w:sz w:val="24"/>
          <w:szCs w:val="24"/>
        </w:rPr>
        <w:t xml:space="preserve">Морозов А.В. Решение заданий ЕГЭ по </w:t>
      </w:r>
      <w:proofErr w:type="spellStart"/>
      <w:r w:rsidRPr="00E47134">
        <w:rPr>
          <w:rFonts w:ascii="Times New Roman" w:hAnsi="Times New Roman" w:cs="Times New Roman"/>
          <w:sz w:val="24"/>
          <w:szCs w:val="24"/>
        </w:rPr>
        <w:t>математике</w:t>
      </w:r>
      <w:proofErr w:type="gramStart"/>
      <w:r w:rsidRPr="00E47134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E47134">
        <w:rPr>
          <w:rFonts w:ascii="Times New Roman" w:hAnsi="Times New Roman" w:cs="Times New Roman"/>
          <w:sz w:val="24"/>
          <w:szCs w:val="24"/>
        </w:rPr>
        <w:t>чебно-практическое</w:t>
      </w:r>
      <w:proofErr w:type="spellEnd"/>
      <w:r w:rsidRPr="00E47134">
        <w:rPr>
          <w:rFonts w:ascii="Times New Roman" w:hAnsi="Times New Roman" w:cs="Times New Roman"/>
          <w:sz w:val="24"/>
          <w:szCs w:val="24"/>
        </w:rPr>
        <w:t xml:space="preserve"> пособие. Изд. «Экзамен», 2017г.</w:t>
      </w:r>
    </w:p>
    <w:p w:rsidR="00E47134" w:rsidRPr="00E47134" w:rsidRDefault="00E47134" w:rsidP="00E47134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134">
        <w:rPr>
          <w:rFonts w:ascii="Times New Roman" w:eastAsia="TimesNewRomanPSMT" w:hAnsi="Times New Roman" w:cs="Times New Roman"/>
          <w:sz w:val="24"/>
          <w:szCs w:val="24"/>
        </w:rPr>
        <w:t>Семенова А.Л., Ященко  И.В.ЕГЭ 2017. Математика. Типовые тестовые задания. М.: Издательство «Экзамен», 2017.</w:t>
      </w:r>
    </w:p>
    <w:p w:rsidR="00E47134" w:rsidRPr="00E47134" w:rsidRDefault="00E47134" w:rsidP="00E47134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E47134">
        <w:rPr>
          <w:rFonts w:ascii="Times New Roman" w:eastAsia="TimesNewRomanPSMT" w:hAnsi="Times New Roman" w:cs="Times New Roman"/>
          <w:sz w:val="24"/>
          <w:szCs w:val="24"/>
        </w:rPr>
        <w:t>Денищева</w:t>
      </w:r>
      <w:proofErr w:type="spellEnd"/>
      <w:r w:rsidRPr="00E47134">
        <w:rPr>
          <w:rFonts w:ascii="Times New Roman" w:eastAsia="TimesNewRomanPSMT" w:hAnsi="Times New Roman" w:cs="Times New Roman"/>
          <w:sz w:val="24"/>
          <w:szCs w:val="24"/>
        </w:rPr>
        <w:t xml:space="preserve"> Л.О., Глазков Ю.А.и др. Единый государственный экзамен 2017. Математика. Учебно-тренировочные материалы для подготовки учащихся</w:t>
      </w:r>
      <w:proofErr w:type="gramStart"/>
      <w:r w:rsidRPr="00E47134">
        <w:rPr>
          <w:rFonts w:ascii="Times New Roman" w:eastAsia="TimesNewRomanPSMT" w:hAnsi="Times New Roman" w:cs="Times New Roman"/>
          <w:sz w:val="24"/>
          <w:szCs w:val="24"/>
        </w:rPr>
        <w:t xml:space="preserve"> .</w:t>
      </w:r>
      <w:proofErr w:type="gramEnd"/>
      <w:r w:rsidRPr="00E47134">
        <w:rPr>
          <w:rFonts w:ascii="Times New Roman" w:eastAsia="TimesNewRomanPSMT" w:hAnsi="Times New Roman" w:cs="Times New Roman"/>
          <w:sz w:val="24"/>
          <w:szCs w:val="24"/>
        </w:rPr>
        <w:t xml:space="preserve"> ФИПИ – М.: Интеллект-Центр, 2017.   </w:t>
      </w:r>
    </w:p>
    <w:p w:rsidR="00E47134" w:rsidRPr="00E47134" w:rsidRDefault="00E47134" w:rsidP="00E47134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E47134">
        <w:rPr>
          <w:rFonts w:ascii="Times New Roman" w:eastAsia="TimesNewRomanPSMT" w:hAnsi="Times New Roman" w:cs="Times New Roman"/>
          <w:sz w:val="24"/>
          <w:szCs w:val="24"/>
        </w:rPr>
        <w:t>www.alexlarin.narod.ru</w:t>
      </w:r>
      <w:proofErr w:type="spellEnd"/>
      <w:r w:rsidRPr="00E47134">
        <w:rPr>
          <w:rFonts w:ascii="Times New Roman" w:eastAsia="TimesNewRomanPSMT" w:hAnsi="Times New Roman" w:cs="Times New Roman"/>
          <w:sz w:val="24"/>
          <w:szCs w:val="24"/>
        </w:rPr>
        <w:t xml:space="preserve"> - </w:t>
      </w:r>
      <w:proofErr w:type="spellStart"/>
      <w:r w:rsidRPr="00E47134">
        <w:rPr>
          <w:rFonts w:ascii="Times New Roman" w:eastAsia="TimesNewRomanPSMT" w:hAnsi="Times New Roman" w:cs="Times New Roman"/>
          <w:sz w:val="24"/>
          <w:szCs w:val="24"/>
        </w:rPr>
        <w:t>Корянов</w:t>
      </w:r>
      <w:proofErr w:type="spellEnd"/>
      <w:r w:rsidRPr="00E47134">
        <w:rPr>
          <w:rFonts w:ascii="Times New Roman" w:eastAsia="TimesNewRomanPSMT" w:hAnsi="Times New Roman" w:cs="Times New Roman"/>
          <w:sz w:val="24"/>
          <w:szCs w:val="24"/>
        </w:rPr>
        <w:t xml:space="preserve"> А.Г., Прокофьев А.А.Математика ЕГЭ 2017 «Отбор корней в тригонометрических уравнениях»</w:t>
      </w:r>
    </w:p>
    <w:p w:rsidR="00E47134" w:rsidRPr="00E47134" w:rsidRDefault="00E47134" w:rsidP="00E47134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9" w:history="1">
        <w:r w:rsidRPr="00E47134">
          <w:rPr>
            <w:rStyle w:val="a6"/>
            <w:rFonts w:ascii="Times New Roman" w:hAnsi="Times New Roman" w:cs="Times New Roman"/>
            <w:sz w:val="24"/>
            <w:szCs w:val="24"/>
          </w:rPr>
          <w:t>http://nsportal.ru/</w:t>
        </w:r>
      </w:hyperlink>
    </w:p>
    <w:p w:rsidR="00E47134" w:rsidRPr="00E47134" w:rsidRDefault="00E47134" w:rsidP="00E4713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0" w:history="1">
        <w:r w:rsidRPr="00E47134">
          <w:rPr>
            <w:rStyle w:val="a6"/>
            <w:rFonts w:ascii="Times New Roman" w:hAnsi="Times New Roman" w:cs="Times New Roman"/>
            <w:sz w:val="24"/>
            <w:szCs w:val="24"/>
          </w:rPr>
          <w:t>http://festival.1september.ru/</w:t>
        </w:r>
      </w:hyperlink>
    </w:p>
    <w:p w:rsidR="00E47134" w:rsidRPr="00E47134" w:rsidRDefault="00E47134" w:rsidP="00E4713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134">
        <w:rPr>
          <w:rFonts w:ascii="Times New Roman" w:hAnsi="Times New Roman" w:cs="Times New Roman"/>
          <w:sz w:val="24"/>
          <w:szCs w:val="24"/>
        </w:rPr>
        <w:t>http://lyceum-hlevnoe.my1.ru/load</w:t>
      </w:r>
    </w:p>
    <w:p w:rsidR="00E47134" w:rsidRPr="00E47134" w:rsidRDefault="00E47134" w:rsidP="00E471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47134">
        <w:rPr>
          <w:rFonts w:ascii="Times New Roman" w:hAnsi="Times New Roman" w:cs="Times New Roman"/>
          <w:sz w:val="24"/>
          <w:szCs w:val="24"/>
        </w:rPr>
        <w:t xml:space="preserve">      </w:t>
      </w:r>
    </w:p>
    <w:sectPr w:rsidR="00E47134" w:rsidRPr="00E47134" w:rsidSect="00C6505D">
      <w:pgSz w:w="11906" w:h="16838"/>
      <w:pgMar w:top="567" w:right="568" w:bottom="709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191C"/>
    <w:multiLevelType w:val="hybridMultilevel"/>
    <w:tmpl w:val="DE8AE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A5E29"/>
    <w:multiLevelType w:val="hybridMultilevel"/>
    <w:tmpl w:val="459E3422"/>
    <w:lvl w:ilvl="0" w:tplc="4B4298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1BE2B9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DB6F20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AAEC68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87A50D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3BCA097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410992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7E238B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BA07A9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D110C"/>
    <w:multiLevelType w:val="hybridMultilevel"/>
    <w:tmpl w:val="7FBE28EC"/>
    <w:lvl w:ilvl="0" w:tplc="687A794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CA4934"/>
    <w:multiLevelType w:val="hybridMultilevel"/>
    <w:tmpl w:val="46D4B306"/>
    <w:lvl w:ilvl="0" w:tplc="E84E7F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A001B1"/>
    <w:multiLevelType w:val="hybridMultilevel"/>
    <w:tmpl w:val="3982BEB6"/>
    <w:lvl w:ilvl="0" w:tplc="687A794E">
      <w:start w:val="1"/>
      <w:numFmt w:val="bullet"/>
      <w:lvlText w:val="•"/>
      <w:lvlJc w:val="left"/>
      <w:pPr>
        <w:ind w:left="7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5">
    <w:nsid w:val="244D5D59"/>
    <w:multiLevelType w:val="hybridMultilevel"/>
    <w:tmpl w:val="03BE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090147"/>
    <w:multiLevelType w:val="hybridMultilevel"/>
    <w:tmpl w:val="408ED7C2"/>
    <w:lvl w:ilvl="0" w:tplc="687A794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DF05AA"/>
    <w:multiLevelType w:val="hybridMultilevel"/>
    <w:tmpl w:val="D66C8140"/>
    <w:lvl w:ilvl="0" w:tplc="0419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8">
    <w:nsid w:val="27326312"/>
    <w:multiLevelType w:val="hybridMultilevel"/>
    <w:tmpl w:val="AF48EC7A"/>
    <w:lvl w:ilvl="0" w:tplc="5970ACE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E292763"/>
    <w:multiLevelType w:val="hybridMultilevel"/>
    <w:tmpl w:val="46D4B306"/>
    <w:lvl w:ilvl="0" w:tplc="E84E7F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1C3D7D"/>
    <w:multiLevelType w:val="hybridMultilevel"/>
    <w:tmpl w:val="40989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F8454A"/>
    <w:multiLevelType w:val="hybridMultilevel"/>
    <w:tmpl w:val="D2720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BB09B4"/>
    <w:multiLevelType w:val="hybridMultilevel"/>
    <w:tmpl w:val="C28647CE"/>
    <w:lvl w:ilvl="0" w:tplc="2A903D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8EFA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687F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1CE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8634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B0DA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10AA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50B8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B0AC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DBC2641"/>
    <w:multiLevelType w:val="hybridMultilevel"/>
    <w:tmpl w:val="7248BA82"/>
    <w:lvl w:ilvl="0" w:tplc="687A794E">
      <w:start w:val="1"/>
      <w:numFmt w:val="bullet"/>
      <w:lvlText w:val="•"/>
      <w:lvlJc w:val="left"/>
      <w:pPr>
        <w:ind w:left="76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425C78F3"/>
    <w:multiLevelType w:val="hybridMultilevel"/>
    <w:tmpl w:val="8D987F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780217"/>
    <w:multiLevelType w:val="hybridMultilevel"/>
    <w:tmpl w:val="780865F6"/>
    <w:lvl w:ilvl="0" w:tplc="F9C46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0D5504"/>
    <w:multiLevelType w:val="hybridMultilevel"/>
    <w:tmpl w:val="A64C601C"/>
    <w:lvl w:ilvl="0" w:tplc="407654B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5B62B41"/>
    <w:multiLevelType w:val="hybridMultilevel"/>
    <w:tmpl w:val="839EE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2F4C46"/>
    <w:multiLevelType w:val="hybridMultilevel"/>
    <w:tmpl w:val="C53AF422"/>
    <w:lvl w:ilvl="0" w:tplc="7E0AB3B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42802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C0F7C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9ED0F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3873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6C7D6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CA759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C6560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38FE5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A82053"/>
    <w:multiLevelType w:val="hybridMultilevel"/>
    <w:tmpl w:val="B56A3D66"/>
    <w:lvl w:ilvl="0" w:tplc="E4AE691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B4B46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62CF1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4496D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44835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86777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94B50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90983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328BD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F815728"/>
    <w:multiLevelType w:val="hybridMultilevel"/>
    <w:tmpl w:val="C4D00FA0"/>
    <w:lvl w:ilvl="0" w:tplc="BD8E60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DAD7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441B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464F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C89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2AAA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8A92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2D4C0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C2D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572E55A7"/>
    <w:multiLevelType w:val="hybridMultilevel"/>
    <w:tmpl w:val="4E00E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795B45"/>
    <w:multiLevelType w:val="hybridMultilevel"/>
    <w:tmpl w:val="47560F3E"/>
    <w:lvl w:ilvl="0" w:tplc="3DFA1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E43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604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B625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B48B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F0BF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B85E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EA4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7880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6B0038D2"/>
    <w:multiLevelType w:val="hybridMultilevel"/>
    <w:tmpl w:val="0E8A3A8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0C46E0D"/>
    <w:multiLevelType w:val="hybridMultilevel"/>
    <w:tmpl w:val="872ACEEA"/>
    <w:lvl w:ilvl="0" w:tplc="687A79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BCA2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DCCA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E223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3E92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E659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4869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1A16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AA3A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76E873F2"/>
    <w:multiLevelType w:val="hybridMultilevel"/>
    <w:tmpl w:val="B2145FD6"/>
    <w:lvl w:ilvl="0" w:tplc="313644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2406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B0BB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A6C9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008D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C695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A416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CA5C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CACE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780D59FA"/>
    <w:multiLevelType w:val="hybridMultilevel"/>
    <w:tmpl w:val="1E7025B8"/>
    <w:lvl w:ilvl="0" w:tplc="687A794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F22F1F"/>
    <w:multiLevelType w:val="hybridMultilevel"/>
    <w:tmpl w:val="F97CBE66"/>
    <w:lvl w:ilvl="0" w:tplc="32D0B8D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6"/>
  </w:num>
  <w:num w:numId="3">
    <w:abstractNumId w:val="26"/>
  </w:num>
  <w:num w:numId="4">
    <w:abstractNumId w:val="4"/>
  </w:num>
  <w:num w:numId="5">
    <w:abstractNumId w:val="2"/>
  </w:num>
  <w:num w:numId="6">
    <w:abstractNumId w:val="13"/>
  </w:num>
  <w:num w:numId="7">
    <w:abstractNumId w:val="24"/>
  </w:num>
  <w:num w:numId="8">
    <w:abstractNumId w:val="11"/>
  </w:num>
  <w:num w:numId="9">
    <w:abstractNumId w:val="15"/>
  </w:num>
  <w:num w:numId="10">
    <w:abstractNumId w:val="7"/>
  </w:num>
  <w:num w:numId="11">
    <w:abstractNumId w:val="27"/>
  </w:num>
  <w:num w:numId="12">
    <w:abstractNumId w:val="1"/>
  </w:num>
  <w:num w:numId="13">
    <w:abstractNumId w:val="3"/>
  </w:num>
  <w:num w:numId="14">
    <w:abstractNumId w:val="9"/>
  </w:num>
  <w:num w:numId="15">
    <w:abstractNumId w:val="20"/>
  </w:num>
  <w:num w:numId="16">
    <w:abstractNumId w:val="22"/>
  </w:num>
  <w:num w:numId="17">
    <w:abstractNumId w:val="19"/>
  </w:num>
  <w:num w:numId="18">
    <w:abstractNumId w:val="18"/>
  </w:num>
  <w:num w:numId="19">
    <w:abstractNumId w:val="23"/>
  </w:num>
  <w:num w:numId="20">
    <w:abstractNumId w:val="10"/>
  </w:num>
  <w:num w:numId="21">
    <w:abstractNumId w:val="12"/>
  </w:num>
  <w:num w:numId="22">
    <w:abstractNumId w:val="25"/>
  </w:num>
  <w:num w:numId="23">
    <w:abstractNumId w:val="16"/>
  </w:num>
  <w:num w:numId="24">
    <w:abstractNumId w:val="21"/>
  </w:num>
  <w:num w:numId="25">
    <w:abstractNumId w:val="14"/>
  </w:num>
  <w:num w:numId="26">
    <w:abstractNumId w:val="8"/>
  </w:num>
  <w:num w:numId="27">
    <w:abstractNumId w:val="5"/>
  </w:num>
  <w:num w:numId="2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4B7B"/>
    <w:rsid w:val="000031BD"/>
    <w:rsid w:val="000142BD"/>
    <w:rsid w:val="0005218F"/>
    <w:rsid w:val="00075787"/>
    <w:rsid w:val="00095F54"/>
    <w:rsid w:val="000A5B25"/>
    <w:rsid w:val="000F2D11"/>
    <w:rsid w:val="00130E39"/>
    <w:rsid w:val="0014678E"/>
    <w:rsid w:val="00161210"/>
    <w:rsid w:val="00172AB6"/>
    <w:rsid w:val="001960A9"/>
    <w:rsid w:val="001B0600"/>
    <w:rsid w:val="001E074B"/>
    <w:rsid w:val="002340CF"/>
    <w:rsid w:val="00273A04"/>
    <w:rsid w:val="00280B63"/>
    <w:rsid w:val="0028580D"/>
    <w:rsid w:val="00352368"/>
    <w:rsid w:val="00367639"/>
    <w:rsid w:val="00383448"/>
    <w:rsid w:val="00393863"/>
    <w:rsid w:val="003A7F52"/>
    <w:rsid w:val="003B0B1D"/>
    <w:rsid w:val="003D0808"/>
    <w:rsid w:val="003E7570"/>
    <w:rsid w:val="00403B16"/>
    <w:rsid w:val="00417F16"/>
    <w:rsid w:val="0049056F"/>
    <w:rsid w:val="004A3D01"/>
    <w:rsid w:val="004B3F96"/>
    <w:rsid w:val="004C0B50"/>
    <w:rsid w:val="004C40FA"/>
    <w:rsid w:val="004F2EC9"/>
    <w:rsid w:val="00504B8A"/>
    <w:rsid w:val="00545FC6"/>
    <w:rsid w:val="005502C2"/>
    <w:rsid w:val="0056667D"/>
    <w:rsid w:val="005B417B"/>
    <w:rsid w:val="005B7BEC"/>
    <w:rsid w:val="005C67E8"/>
    <w:rsid w:val="005D184D"/>
    <w:rsid w:val="00645F25"/>
    <w:rsid w:val="00651D3B"/>
    <w:rsid w:val="006D47CC"/>
    <w:rsid w:val="00723151"/>
    <w:rsid w:val="00750764"/>
    <w:rsid w:val="007A2212"/>
    <w:rsid w:val="007D4AE3"/>
    <w:rsid w:val="0080649D"/>
    <w:rsid w:val="00845F92"/>
    <w:rsid w:val="008974EF"/>
    <w:rsid w:val="0096732A"/>
    <w:rsid w:val="009A4AF6"/>
    <w:rsid w:val="00A84B7B"/>
    <w:rsid w:val="00AB0C30"/>
    <w:rsid w:val="00AC58FB"/>
    <w:rsid w:val="00B559AF"/>
    <w:rsid w:val="00B66163"/>
    <w:rsid w:val="00B941A9"/>
    <w:rsid w:val="00BA1A0D"/>
    <w:rsid w:val="00BE3432"/>
    <w:rsid w:val="00C47F48"/>
    <w:rsid w:val="00C6505D"/>
    <w:rsid w:val="00D00CF6"/>
    <w:rsid w:val="00D1653D"/>
    <w:rsid w:val="00D260EA"/>
    <w:rsid w:val="00DD4EB6"/>
    <w:rsid w:val="00DE154C"/>
    <w:rsid w:val="00E47134"/>
    <w:rsid w:val="00E82AE7"/>
    <w:rsid w:val="00EB290E"/>
    <w:rsid w:val="00EC5824"/>
    <w:rsid w:val="00EF2645"/>
    <w:rsid w:val="00F002F7"/>
    <w:rsid w:val="00FB0826"/>
    <w:rsid w:val="00FB2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F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4B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4B7B"/>
    <w:pPr>
      <w:ind w:left="720"/>
      <w:contextualSpacing/>
    </w:pPr>
  </w:style>
  <w:style w:type="paragraph" w:styleId="a5">
    <w:name w:val="Normal (Web)"/>
    <w:basedOn w:val="a"/>
    <w:uiPriority w:val="99"/>
    <w:rsid w:val="00A84B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84B7B"/>
    <w:rPr>
      <w:color w:val="0000FF" w:themeColor="hyperlink"/>
      <w:u w:val="single"/>
    </w:rPr>
  </w:style>
  <w:style w:type="character" w:styleId="a7">
    <w:name w:val="Strong"/>
    <w:basedOn w:val="a0"/>
    <w:qFormat/>
    <w:rsid w:val="00A84B7B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84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B7B"/>
    <w:rPr>
      <w:rFonts w:ascii="Tahoma" w:hAnsi="Tahoma" w:cs="Tahoma"/>
      <w:sz w:val="16"/>
      <w:szCs w:val="16"/>
    </w:rPr>
  </w:style>
  <w:style w:type="character" w:styleId="aa">
    <w:name w:val="Emphasis"/>
    <w:basedOn w:val="a0"/>
    <w:qFormat/>
    <w:rsid w:val="001960A9"/>
    <w:rPr>
      <w:i/>
      <w:iCs/>
    </w:rPr>
  </w:style>
  <w:style w:type="paragraph" w:styleId="ab">
    <w:name w:val="footer"/>
    <w:basedOn w:val="a"/>
    <w:link w:val="ac"/>
    <w:rsid w:val="008974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8974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283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4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59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6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71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675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99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9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81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75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69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09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7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zer\Desktop\&#1051;&#1080;&#1092;&#1072;&#1085;&#1086;&#1074;&#1072;&#1042;&#1040;\&#1051;&#1080;&#1092;&#1072;&#1085;&#1086;&#1074;&#1072;%20&#1042;.&#1040;.ppt.ppt" TargetMode="External"/><Relationship Id="rId13" Type="http://schemas.openxmlformats.org/officeDocument/2006/relationships/hyperlink" Target="file:///C:\Users\uzer\Desktop\&#1051;&#1080;&#1092;&#1072;&#1085;&#1086;&#1074;&#1072;&#1042;&#1040;\&#1051;&#1080;&#1092;&#1072;&#1085;&#1086;&#1074;&#1072;%20&#1042;.&#1040;.ppt.ppt" TargetMode="External"/><Relationship Id="rId18" Type="http://schemas.openxmlformats.org/officeDocument/2006/relationships/hyperlink" Target="file:///C:\Users\uzer\Desktop\&#1051;&#1080;&#1092;&#1072;&#1085;&#1086;&#1074;&#1072;&#1042;&#1040;\&#1051;&#1080;&#1092;&#1072;&#1085;&#1086;&#1074;&#1072;%20&#1042;.&#1040;.ppt.ppt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file:///C:\Users\uzer\Desktop\&#1051;&#1080;&#1092;&#1072;&#1085;&#1086;&#1074;&#1072;&#1042;&#1040;\&#1051;&#1080;&#1092;&#1072;&#1085;&#1086;&#1074;&#1072;%20&#1042;.&#1040;.ppt.ppt" TargetMode="External"/><Relationship Id="rId12" Type="http://schemas.openxmlformats.org/officeDocument/2006/relationships/hyperlink" Target="file:///C:\Users\uzer\Desktop\&#1051;&#1080;&#1092;&#1072;&#1085;&#1086;&#1074;&#1072;&#1042;&#1040;\&#1051;&#1080;&#1092;&#1072;&#1085;&#1086;&#1074;&#1072;%20&#1042;.&#1040;.ppt.ppt" TargetMode="External"/><Relationship Id="rId17" Type="http://schemas.openxmlformats.org/officeDocument/2006/relationships/hyperlink" Target="file:///C:\Users\uzer\Desktop\&#1051;&#1080;&#1092;&#1072;&#1085;&#1086;&#1074;&#1072;&#1042;&#1040;\&#1051;&#1080;&#1092;&#1072;&#1085;&#1086;&#1074;&#1072;%20&#1042;.&#1040;.ppt.ppt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uzer\Desktop\&#1051;&#1080;&#1092;&#1072;&#1085;&#1086;&#1074;&#1072;&#1042;&#1040;\&#1051;&#1080;&#1092;&#1072;&#1085;&#1086;&#1074;&#1072;%20&#1042;.&#1040;.ppt.ppt" TargetMode="External"/><Relationship Id="rId20" Type="http://schemas.openxmlformats.org/officeDocument/2006/relationships/hyperlink" Target="http://festival.1september.ru/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\Users\uzer\Desktop\&#1051;&#1080;&#1092;&#1072;&#1085;&#1086;&#1074;&#1072;&#1042;&#1040;\&#1051;&#1080;&#1092;&#1072;&#1085;&#1086;&#1074;&#1072;%20&#1042;.&#1040;.ppt.ppt" TargetMode="External"/><Relationship Id="rId11" Type="http://schemas.openxmlformats.org/officeDocument/2006/relationships/hyperlink" Target="file:///C:\Users\uzer\Desktop\&#1051;&#1080;&#1092;&#1072;&#1085;&#1086;&#1074;&#1072;&#1042;&#1040;\&#1051;&#1080;&#1092;&#1072;&#1085;&#1086;&#1074;&#1072;%20&#1042;.&#1040;.ppt.ppt" TargetMode="External"/><Relationship Id="rId5" Type="http://schemas.openxmlformats.org/officeDocument/2006/relationships/hyperlink" Target="file:///C:\Users\uzer\Desktop\&#1051;&#1080;&#1092;&#1072;&#1085;&#1086;&#1074;&#1072;&#1042;&#1040;\&#1051;&#1080;&#1092;&#1072;&#1085;&#1086;&#1074;&#1072;%20&#1042;.&#1040;.ppt.ppt" TargetMode="External"/><Relationship Id="rId15" Type="http://schemas.openxmlformats.org/officeDocument/2006/relationships/hyperlink" Target="file:///C:\Users\uzer\Desktop\&#1051;&#1080;&#1092;&#1072;&#1085;&#1086;&#1074;&#1072;&#1042;&#1040;\&#1051;&#1080;&#1092;&#1072;&#1085;&#1086;&#1074;&#1072;%20&#1042;.&#1040;.ppt.ppt" TargetMode="External"/><Relationship Id="rId10" Type="http://schemas.openxmlformats.org/officeDocument/2006/relationships/hyperlink" Target="file:///C:\Users\uzer\Desktop\&#1051;&#1080;&#1092;&#1072;&#1085;&#1086;&#1074;&#1072;&#1042;&#1040;\&#1051;&#1080;&#1092;&#1072;&#1085;&#1086;&#1074;&#1072;%20&#1042;.&#1040;.ppt.ppt" TargetMode="External"/><Relationship Id="rId19" Type="http://schemas.openxmlformats.org/officeDocument/2006/relationships/hyperlink" Target="http://ns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uzer\Desktop\&#1051;&#1080;&#1092;&#1072;&#1085;&#1086;&#1074;&#1072;&#1042;&#1040;\&#1051;&#1080;&#1092;&#1072;&#1085;&#1086;&#1074;&#1072;%20&#1042;.&#1040;.ppt.ppt" TargetMode="External"/><Relationship Id="rId14" Type="http://schemas.openxmlformats.org/officeDocument/2006/relationships/hyperlink" Target="file:///C:\Users\uzer\Desktop\&#1051;&#1080;&#1092;&#1072;&#1085;&#1086;&#1074;&#1072;&#1042;&#1040;\&#1051;&#1080;&#1092;&#1072;&#1085;&#1086;&#1074;&#1072;%20&#1042;.&#1040;.ppt.ppt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1802</Words>
  <Characters>10278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2</cp:revision>
  <dcterms:created xsi:type="dcterms:W3CDTF">2020-11-02T14:24:00Z</dcterms:created>
  <dcterms:modified xsi:type="dcterms:W3CDTF">2020-11-02T14:24:00Z</dcterms:modified>
</cp:coreProperties>
</file>